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22904" w14:textId="77777777" w:rsidR="003701F5" w:rsidRDefault="003701F5" w:rsidP="003701F5"/>
    <w:p w14:paraId="486C3E84" w14:textId="77777777" w:rsidR="003701F5" w:rsidRPr="00445A05" w:rsidRDefault="003701F5" w:rsidP="00445A05">
      <w:pPr>
        <w:spacing w:after="0" w:line="240" w:lineRule="auto"/>
        <w:jc w:val="center"/>
        <w:rPr>
          <w:rFonts w:ascii="Times New Roman" w:hAnsi="Times New Roman" w:cs="Times New Roman"/>
          <w:b/>
          <w:bCs/>
          <w:sz w:val="21"/>
          <w:szCs w:val="21"/>
        </w:rPr>
      </w:pPr>
      <w:r w:rsidRPr="00445A05">
        <w:rPr>
          <w:rFonts w:ascii="Times New Roman" w:hAnsi="Times New Roman" w:cs="Times New Roman"/>
          <w:b/>
          <w:bCs/>
          <w:sz w:val="21"/>
          <w:szCs w:val="21"/>
        </w:rPr>
        <w:t>Условия расширенной гарантии</w:t>
      </w:r>
    </w:p>
    <w:p w14:paraId="7BA73367" w14:textId="77777777" w:rsidR="003701F5" w:rsidRPr="003701F5" w:rsidRDefault="003701F5" w:rsidP="003701F5">
      <w:pPr>
        <w:spacing w:after="0" w:line="240" w:lineRule="auto"/>
        <w:ind w:firstLine="567"/>
        <w:jc w:val="both"/>
        <w:rPr>
          <w:rFonts w:ascii="Times New Roman" w:hAnsi="Times New Roman" w:cs="Times New Roman"/>
          <w:sz w:val="21"/>
          <w:szCs w:val="21"/>
        </w:rPr>
      </w:pPr>
      <w:r w:rsidRPr="003701F5">
        <w:rPr>
          <w:rFonts w:ascii="Times New Roman" w:hAnsi="Times New Roman" w:cs="Times New Roman"/>
          <w:sz w:val="21"/>
          <w:szCs w:val="21"/>
        </w:rPr>
        <w:t xml:space="preserve">1. Расширенная гарантия предоставляется только Потребителю — гражданину, который приобрел Товар (фурнитуру) исключительно для личных, семейных, домашних и иных нужд, не связанных с осуществлением предпринимательской деятельности. </w:t>
      </w:r>
    </w:p>
    <w:p w14:paraId="586BF45F" w14:textId="35D9F8F7" w:rsidR="003701F5" w:rsidRPr="003701F5" w:rsidRDefault="003701F5" w:rsidP="003701F5">
      <w:pPr>
        <w:spacing w:after="0" w:line="240" w:lineRule="auto"/>
        <w:ind w:firstLine="567"/>
        <w:jc w:val="both"/>
        <w:rPr>
          <w:rFonts w:ascii="Times New Roman" w:hAnsi="Times New Roman" w:cs="Times New Roman"/>
          <w:bCs/>
          <w:sz w:val="21"/>
          <w:szCs w:val="21"/>
        </w:rPr>
      </w:pPr>
      <w:r w:rsidRPr="003701F5">
        <w:rPr>
          <w:rFonts w:ascii="Times New Roman" w:hAnsi="Times New Roman" w:cs="Times New Roman"/>
          <w:bCs/>
          <w:sz w:val="21"/>
          <w:szCs w:val="21"/>
        </w:rPr>
        <w:t xml:space="preserve">Расширенная гарантия начинает исчисляться на следующий день по окончании </w:t>
      </w:r>
      <w:r w:rsidRPr="003701F5">
        <w:rPr>
          <w:rFonts w:ascii="Times New Roman" w:hAnsi="Times New Roman" w:cs="Times New Roman"/>
          <w:bCs/>
          <w:sz w:val="21"/>
          <w:szCs w:val="21"/>
        </w:rPr>
        <w:t>основной гарантии,</w:t>
      </w:r>
      <w:r w:rsidRPr="003701F5">
        <w:rPr>
          <w:rFonts w:ascii="Times New Roman" w:hAnsi="Times New Roman" w:cs="Times New Roman"/>
          <w:bCs/>
          <w:sz w:val="21"/>
          <w:szCs w:val="21"/>
        </w:rPr>
        <w:t xml:space="preserve"> предусмотренной действующим законодательством. Расширенная гарантия дает Потребителю возможность получить от Производителя замену мебельной фурнитуры, выпущенной под торговой маркой EVA, участвующей в программе расширенной гарантии и потерявшей потребительские свойства в условиях нормальной эксплуатации на такую же или аналогичную по функционалу фурнитуру. Расширенная гарантия не предоставляется на части, остатки отдельные элементы, не использованные Потребителем для изготовления мебели. Период действия расширенной гарантии определяется настоящими условиями для каждого наименования товара (фурнитуры), и может быть неограничен, если об этом прямо указано в настоящих условиях</w:t>
      </w:r>
    </w:p>
    <w:p w14:paraId="408AC763" w14:textId="77777777" w:rsidR="003701F5" w:rsidRPr="003701F5" w:rsidRDefault="003701F5" w:rsidP="003701F5">
      <w:pPr>
        <w:spacing w:after="0" w:line="240" w:lineRule="auto"/>
        <w:ind w:firstLine="567"/>
        <w:jc w:val="both"/>
        <w:rPr>
          <w:rFonts w:ascii="Times New Roman" w:hAnsi="Times New Roman" w:cs="Times New Roman"/>
          <w:bCs/>
          <w:sz w:val="21"/>
          <w:szCs w:val="21"/>
        </w:rPr>
      </w:pPr>
      <w:r w:rsidRPr="003701F5">
        <w:rPr>
          <w:rFonts w:ascii="Times New Roman" w:hAnsi="Times New Roman" w:cs="Times New Roman"/>
          <w:bCs/>
          <w:sz w:val="21"/>
          <w:szCs w:val="21"/>
        </w:rPr>
        <w:t>2. Потребитель вправе в период действия расширенной гарантии при выявлении недостатков Товара предъявить Производителю требования о замене Товара, имеющего дефект (производственный брак). Фурнитура доставляется до ближайшего к Потребителю магазина дилера, имеющегося у Производителя на дату исполнения обязательств по расширенной гарантии. Вывоз фурнитуры с пункта выдачи и доставка неисправной фурнитуры до пункта выдачи осуществляется Потребителем самостоятельно и за свой счет. В случае если наименование фурнитуры, на которое распространяется расширенная гарантия выведено из складской программы Производителя, Производитель осуществляет замену на фурнитуру с аналогичным функционалом. Расширенная гарантия не предусматривает возмещения прямого или косвенного ущерба, иных убытков или затрат, понесенных Потребителем вследствие использования или неиспользования фурнитуры с недостатками.</w:t>
      </w:r>
    </w:p>
    <w:p w14:paraId="271009DE" w14:textId="77777777" w:rsidR="003701F5" w:rsidRPr="003701F5" w:rsidRDefault="003701F5" w:rsidP="003701F5">
      <w:pPr>
        <w:spacing w:after="0" w:line="240" w:lineRule="auto"/>
        <w:ind w:firstLine="567"/>
        <w:jc w:val="both"/>
        <w:rPr>
          <w:rFonts w:ascii="Times New Roman" w:hAnsi="Times New Roman" w:cs="Times New Roman"/>
          <w:bCs/>
          <w:sz w:val="21"/>
          <w:szCs w:val="21"/>
        </w:rPr>
      </w:pPr>
      <w:r w:rsidRPr="003701F5">
        <w:rPr>
          <w:rFonts w:ascii="Times New Roman" w:hAnsi="Times New Roman" w:cs="Times New Roman"/>
          <w:bCs/>
          <w:sz w:val="21"/>
          <w:szCs w:val="21"/>
        </w:rPr>
        <w:t>3. В случае обнаружения дефекта, Покупателю достаточно направить на электронную почту производителя garant@globalmf.ru: фотографии обнаруженных дефектов: общая фотография мебельного гарнитура, фото места расположения дефекта и крупное фото самого дефекта, письмо-претензию с описанием дефекта, гарантийный талон (при наличии) их описание; документ, удостоверяющий личность Потребителя,; чеки документ, подтверждающие подтверждающий дату приобретения мебели или фурнитуры; контактный телефон. Сотрудники Производителя в течение 10 (десяти) календарных дней с момента обращения свяжутся с Потребителем.  В случае подтверждения производственного брака Производитель осуществляет замену товара. Производитель оставляет за собой право запросить дополнительную информацию и фотографии. Обращаясь к Производителю в рамках программы расширенной гарантии Потребитель дает согласие на обработку и хранение персональных данных, переданных им Производителю, для осуществления замены товаров, в том числе передачу персональных данных партнерам Производителя, участвующим в программе, для выдачи товаров.</w:t>
      </w:r>
    </w:p>
    <w:p w14:paraId="2D574884" w14:textId="77777777" w:rsidR="003701F5" w:rsidRPr="003701F5" w:rsidRDefault="003701F5" w:rsidP="003701F5">
      <w:pPr>
        <w:spacing w:after="0" w:line="240" w:lineRule="auto"/>
        <w:ind w:firstLine="567"/>
        <w:jc w:val="both"/>
        <w:rPr>
          <w:rFonts w:ascii="Times New Roman" w:hAnsi="Times New Roman" w:cs="Times New Roman"/>
          <w:bCs/>
          <w:sz w:val="21"/>
          <w:szCs w:val="21"/>
        </w:rPr>
      </w:pPr>
      <w:r w:rsidRPr="003701F5">
        <w:rPr>
          <w:rFonts w:ascii="Times New Roman" w:hAnsi="Times New Roman" w:cs="Times New Roman"/>
          <w:bCs/>
          <w:sz w:val="21"/>
          <w:szCs w:val="21"/>
        </w:rPr>
        <w:t>4. Расширенная гарантия распространяется только при соблюдении условий и правил эксплуатации, монтажа и хранения в следующих случаях:</w:t>
      </w:r>
    </w:p>
    <w:p w14:paraId="0885B2A5" w14:textId="77777777" w:rsidR="003701F5" w:rsidRPr="003701F5" w:rsidRDefault="003701F5" w:rsidP="003701F5">
      <w:pPr>
        <w:spacing w:after="0" w:line="240" w:lineRule="auto"/>
        <w:ind w:firstLine="567"/>
        <w:jc w:val="both"/>
        <w:rPr>
          <w:rFonts w:ascii="Times New Roman" w:hAnsi="Times New Roman" w:cs="Times New Roman"/>
          <w:bCs/>
          <w:sz w:val="21"/>
          <w:szCs w:val="21"/>
        </w:rPr>
      </w:pPr>
      <w:r w:rsidRPr="003701F5">
        <w:rPr>
          <w:rFonts w:ascii="Times New Roman" w:hAnsi="Times New Roman" w:cs="Times New Roman"/>
          <w:bCs/>
          <w:sz w:val="21"/>
          <w:szCs w:val="21"/>
        </w:rPr>
        <w:t>•</w:t>
      </w:r>
      <w:r w:rsidRPr="003701F5">
        <w:rPr>
          <w:rFonts w:ascii="Times New Roman" w:hAnsi="Times New Roman" w:cs="Times New Roman"/>
          <w:bCs/>
          <w:sz w:val="21"/>
          <w:szCs w:val="21"/>
        </w:rPr>
        <w:tab/>
        <w:t>Несоответствие заявленных изначально характеристик в рамках показателей, предусмотренных нормативной документацией, при условии правильного монтажа.</w:t>
      </w:r>
    </w:p>
    <w:p w14:paraId="0C230A62" w14:textId="77777777" w:rsidR="003701F5" w:rsidRPr="003701F5" w:rsidRDefault="003701F5" w:rsidP="003701F5">
      <w:pPr>
        <w:spacing w:after="0" w:line="240" w:lineRule="auto"/>
        <w:ind w:firstLine="567"/>
        <w:jc w:val="both"/>
        <w:rPr>
          <w:rFonts w:ascii="Times New Roman" w:hAnsi="Times New Roman" w:cs="Times New Roman"/>
          <w:bCs/>
          <w:sz w:val="21"/>
          <w:szCs w:val="21"/>
        </w:rPr>
      </w:pPr>
      <w:r w:rsidRPr="003701F5">
        <w:rPr>
          <w:rFonts w:ascii="Times New Roman" w:hAnsi="Times New Roman" w:cs="Times New Roman"/>
          <w:bCs/>
          <w:sz w:val="21"/>
          <w:szCs w:val="21"/>
        </w:rPr>
        <w:t>•</w:t>
      </w:r>
      <w:r w:rsidRPr="003701F5">
        <w:rPr>
          <w:rFonts w:ascii="Times New Roman" w:hAnsi="Times New Roman" w:cs="Times New Roman"/>
          <w:bCs/>
          <w:sz w:val="21"/>
          <w:szCs w:val="21"/>
        </w:rPr>
        <w:tab/>
        <w:t>Истирание декоративного покрытия, за исключением естественных потертостей рабочих поверхностей.</w:t>
      </w:r>
    </w:p>
    <w:p w14:paraId="37520C0C" w14:textId="77777777" w:rsidR="003701F5" w:rsidRPr="003701F5" w:rsidRDefault="003701F5" w:rsidP="003701F5">
      <w:pPr>
        <w:spacing w:after="0" w:line="240" w:lineRule="auto"/>
        <w:ind w:firstLine="567"/>
        <w:jc w:val="both"/>
        <w:rPr>
          <w:rFonts w:ascii="Times New Roman" w:hAnsi="Times New Roman" w:cs="Times New Roman"/>
          <w:bCs/>
          <w:sz w:val="21"/>
          <w:szCs w:val="21"/>
        </w:rPr>
      </w:pPr>
      <w:r w:rsidRPr="003701F5">
        <w:rPr>
          <w:rFonts w:ascii="Times New Roman" w:hAnsi="Times New Roman" w:cs="Times New Roman"/>
          <w:bCs/>
          <w:sz w:val="21"/>
          <w:szCs w:val="21"/>
        </w:rPr>
        <w:t>•</w:t>
      </w:r>
      <w:r w:rsidRPr="003701F5">
        <w:rPr>
          <w:rFonts w:ascii="Times New Roman" w:hAnsi="Times New Roman" w:cs="Times New Roman"/>
          <w:bCs/>
          <w:sz w:val="21"/>
          <w:szCs w:val="21"/>
        </w:rPr>
        <w:tab/>
        <w:t xml:space="preserve">Нарушение эксплуатационных характеристик (посторонние звуки, нарушение траектории движения, срабатывания доводчика), без следов механических повреждений. </w:t>
      </w:r>
    </w:p>
    <w:p w14:paraId="61A4F5E9" w14:textId="77777777" w:rsidR="003701F5" w:rsidRPr="003701F5" w:rsidRDefault="003701F5" w:rsidP="003701F5">
      <w:pPr>
        <w:spacing w:after="0" w:line="240" w:lineRule="auto"/>
        <w:ind w:firstLine="567"/>
        <w:jc w:val="both"/>
        <w:rPr>
          <w:rFonts w:ascii="Times New Roman" w:hAnsi="Times New Roman" w:cs="Times New Roman"/>
          <w:bCs/>
          <w:sz w:val="21"/>
          <w:szCs w:val="21"/>
        </w:rPr>
      </w:pPr>
      <w:r w:rsidRPr="003701F5">
        <w:rPr>
          <w:rFonts w:ascii="Times New Roman" w:hAnsi="Times New Roman" w:cs="Times New Roman"/>
          <w:bCs/>
          <w:sz w:val="21"/>
          <w:szCs w:val="21"/>
        </w:rPr>
        <w:t>•</w:t>
      </w:r>
      <w:r w:rsidRPr="003701F5">
        <w:rPr>
          <w:rFonts w:ascii="Times New Roman" w:hAnsi="Times New Roman" w:cs="Times New Roman"/>
          <w:bCs/>
          <w:sz w:val="21"/>
          <w:szCs w:val="21"/>
        </w:rPr>
        <w:tab/>
        <w:t>При наличии у потребителя документа (чека), подтверждающего приобретение мебели в составе которой использована фурнитура, или самой фурнитуры.</w:t>
      </w:r>
    </w:p>
    <w:p w14:paraId="107AC569" w14:textId="77777777" w:rsidR="003701F5" w:rsidRPr="003701F5" w:rsidRDefault="003701F5" w:rsidP="003701F5">
      <w:pPr>
        <w:spacing w:after="0" w:line="240" w:lineRule="auto"/>
        <w:ind w:firstLine="567"/>
        <w:jc w:val="both"/>
        <w:rPr>
          <w:rFonts w:ascii="Times New Roman" w:hAnsi="Times New Roman" w:cs="Times New Roman"/>
          <w:bCs/>
          <w:sz w:val="21"/>
          <w:szCs w:val="21"/>
        </w:rPr>
      </w:pPr>
      <w:r w:rsidRPr="003701F5">
        <w:rPr>
          <w:rFonts w:ascii="Times New Roman" w:hAnsi="Times New Roman" w:cs="Times New Roman"/>
          <w:bCs/>
          <w:sz w:val="21"/>
          <w:szCs w:val="21"/>
        </w:rPr>
        <w:t>5. Расширенная гарантия не действует в следующих случаях:</w:t>
      </w:r>
    </w:p>
    <w:p w14:paraId="50F417D9" w14:textId="77777777" w:rsidR="003701F5" w:rsidRPr="003701F5" w:rsidRDefault="003701F5" w:rsidP="003701F5">
      <w:pPr>
        <w:spacing w:after="0" w:line="240" w:lineRule="auto"/>
        <w:ind w:firstLine="567"/>
        <w:jc w:val="both"/>
        <w:rPr>
          <w:rFonts w:ascii="Times New Roman" w:hAnsi="Times New Roman" w:cs="Times New Roman"/>
          <w:bCs/>
          <w:sz w:val="21"/>
          <w:szCs w:val="21"/>
        </w:rPr>
      </w:pPr>
      <w:r w:rsidRPr="003701F5">
        <w:rPr>
          <w:rFonts w:ascii="Times New Roman" w:hAnsi="Times New Roman" w:cs="Times New Roman"/>
          <w:bCs/>
          <w:sz w:val="21"/>
          <w:szCs w:val="21"/>
        </w:rPr>
        <w:t>•</w:t>
      </w:r>
      <w:r w:rsidRPr="003701F5">
        <w:rPr>
          <w:rFonts w:ascii="Times New Roman" w:hAnsi="Times New Roman" w:cs="Times New Roman"/>
          <w:bCs/>
          <w:sz w:val="21"/>
          <w:szCs w:val="21"/>
        </w:rPr>
        <w:tab/>
        <w:t>На фурнитуре имеются механические повреждения (трещины и сколы, порезы и царапины, а также повреждения, возникшие в результате удара или инцидента).</w:t>
      </w:r>
    </w:p>
    <w:p w14:paraId="3F43BD58" w14:textId="77777777" w:rsidR="003701F5" w:rsidRPr="003701F5" w:rsidRDefault="003701F5" w:rsidP="003701F5">
      <w:pPr>
        <w:spacing w:after="0" w:line="240" w:lineRule="auto"/>
        <w:ind w:firstLine="567"/>
        <w:jc w:val="both"/>
        <w:rPr>
          <w:rFonts w:ascii="Times New Roman" w:hAnsi="Times New Roman" w:cs="Times New Roman"/>
          <w:bCs/>
          <w:sz w:val="21"/>
          <w:szCs w:val="21"/>
        </w:rPr>
      </w:pPr>
      <w:r w:rsidRPr="003701F5">
        <w:rPr>
          <w:rFonts w:ascii="Times New Roman" w:hAnsi="Times New Roman" w:cs="Times New Roman"/>
          <w:bCs/>
          <w:sz w:val="21"/>
          <w:szCs w:val="21"/>
        </w:rPr>
        <w:t>•</w:t>
      </w:r>
      <w:r w:rsidRPr="003701F5">
        <w:rPr>
          <w:rFonts w:ascii="Times New Roman" w:hAnsi="Times New Roman" w:cs="Times New Roman"/>
          <w:bCs/>
          <w:sz w:val="21"/>
          <w:szCs w:val="21"/>
        </w:rPr>
        <w:tab/>
        <w:t xml:space="preserve">Ухудшение состояния фурнитуры в случае воздействия факторов агрессивной среды (химические пятна, точечные очаги коррозии, перегрева и т.д.) </w:t>
      </w:r>
    </w:p>
    <w:p w14:paraId="24C3A6D2" w14:textId="77777777" w:rsidR="003701F5" w:rsidRPr="003701F5" w:rsidRDefault="003701F5" w:rsidP="003701F5">
      <w:pPr>
        <w:spacing w:after="0" w:line="240" w:lineRule="auto"/>
        <w:ind w:firstLine="567"/>
        <w:jc w:val="both"/>
        <w:rPr>
          <w:rFonts w:ascii="Times New Roman" w:hAnsi="Times New Roman" w:cs="Times New Roman"/>
          <w:bCs/>
          <w:sz w:val="21"/>
          <w:szCs w:val="21"/>
        </w:rPr>
      </w:pPr>
      <w:r w:rsidRPr="003701F5">
        <w:rPr>
          <w:rFonts w:ascii="Times New Roman" w:hAnsi="Times New Roman" w:cs="Times New Roman"/>
          <w:bCs/>
          <w:sz w:val="21"/>
          <w:szCs w:val="21"/>
        </w:rPr>
        <w:t>•</w:t>
      </w:r>
      <w:r w:rsidRPr="003701F5">
        <w:rPr>
          <w:rFonts w:ascii="Times New Roman" w:hAnsi="Times New Roman" w:cs="Times New Roman"/>
          <w:bCs/>
          <w:sz w:val="21"/>
          <w:szCs w:val="21"/>
        </w:rPr>
        <w:tab/>
        <w:t>Наличие повреждений фурнитуры в результате использования не по назначению, в том числе связанные с превышенной нагрузкой, некачественными работами по монтажу.</w:t>
      </w:r>
    </w:p>
    <w:p w14:paraId="00E39591" w14:textId="77777777" w:rsidR="003701F5" w:rsidRPr="003701F5" w:rsidRDefault="003701F5" w:rsidP="003701F5">
      <w:pPr>
        <w:spacing w:after="0" w:line="240" w:lineRule="auto"/>
        <w:ind w:firstLine="567"/>
        <w:jc w:val="both"/>
        <w:rPr>
          <w:rFonts w:ascii="Times New Roman" w:hAnsi="Times New Roman" w:cs="Times New Roman"/>
          <w:bCs/>
          <w:sz w:val="21"/>
          <w:szCs w:val="21"/>
        </w:rPr>
      </w:pPr>
      <w:r w:rsidRPr="003701F5">
        <w:rPr>
          <w:rFonts w:ascii="Times New Roman" w:hAnsi="Times New Roman" w:cs="Times New Roman"/>
          <w:bCs/>
          <w:sz w:val="21"/>
          <w:szCs w:val="21"/>
        </w:rPr>
        <w:t>•</w:t>
      </w:r>
      <w:r w:rsidRPr="003701F5">
        <w:rPr>
          <w:rFonts w:ascii="Times New Roman" w:hAnsi="Times New Roman" w:cs="Times New Roman"/>
          <w:bCs/>
          <w:sz w:val="21"/>
          <w:szCs w:val="21"/>
        </w:rPr>
        <w:tab/>
        <w:t>Фурнитура использовалась не по прямому назначению.</w:t>
      </w:r>
    </w:p>
    <w:p w14:paraId="35ED95E5" w14:textId="77777777" w:rsidR="003701F5" w:rsidRPr="003701F5" w:rsidRDefault="003701F5" w:rsidP="003701F5">
      <w:pPr>
        <w:spacing w:after="0" w:line="240" w:lineRule="auto"/>
        <w:ind w:firstLine="567"/>
        <w:jc w:val="both"/>
        <w:rPr>
          <w:rFonts w:ascii="Times New Roman" w:hAnsi="Times New Roman" w:cs="Times New Roman"/>
          <w:bCs/>
          <w:sz w:val="21"/>
          <w:szCs w:val="21"/>
        </w:rPr>
      </w:pPr>
      <w:r w:rsidRPr="003701F5">
        <w:rPr>
          <w:rFonts w:ascii="Times New Roman" w:hAnsi="Times New Roman" w:cs="Times New Roman"/>
          <w:bCs/>
          <w:sz w:val="21"/>
          <w:szCs w:val="21"/>
        </w:rPr>
        <w:t>•</w:t>
      </w:r>
      <w:r w:rsidRPr="003701F5">
        <w:rPr>
          <w:rFonts w:ascii="Times New Roman" w:hAnsi="Times New Roman" w:cs="Times New Roman"/>
          <w:bCs/>
          <w:sz w:val="21"/>
          <w:szCs w:val="21"/>
        </w:rPr>
        <w:tab/>
        <w:t>Ущерб фурнитуре нанесен вследствие обстоятельств непреодолимой силы (стихия, пожар, несчастные случаи и т.д.).</w:t>
      </w:r>
    </w:p>
    <w:p w14:paraId="769C5133" w14:textId="77777777" w:rsidR="003701F5" w:rsidRPr="003701F5" w:rsidRDefault="003701F5" w:rsidP="003701F5">
      <w:pPr>
        <w:spacing w:after="0" w:line="240" w:lineRule="auto"/>
        <w:ind w:firstLine="567"/>
        <w:jc w:val="both"/>
        <w:rPr>
          <w:rFonts w:ascii="Times New Roman" w:hAnsi="Times New Roman" w:cs="Times New Roman"/>
          <w:bCs/>
          <w:sz w:val="21"/>
          <w:szCs w:val="21"/>
        </w:rPr>
      </w:pPr>
      <w:r w:rsidRPr="003701F5">
        <w:rPr>
          <w:rFonts w:ascii="Times New Roman" w:hAnsi="Times New Roman" w:cs="Times New Roman"/>
          <w:bCs/>
          <w:sz w:val="21"/>
          <w:szCs w:val="21"/>
        </w:rPr>
        <w:t>•</w:t>
      </w:r>
      <w:r w:rsidRPr="003701F5">
        <w:rPr>
          <w:rFonts w:ascii="Times New Roman" w:hAnsi="Times New Roman" w:cs="Times New Roman"/>
          <w:bCs/>
          <w:sz w:val="21"/>
          <w:szCs w:val="21"/>
        </w:rPr>
        <w:tab/>
        <w:t>Ухудшение состояния фурнитуры вследствие нормального износа без нарушения потребительских функций</w:t>
      </w:r>
    </w:p>
    <w:p w14:paraId="65E4031E" w14:textId="77777777" w:rsidR="003701F5" w:rsidRPr="003701F5" w:rsidRDefault="003701F5" w:rsidP="003701F5">
      <w:pPr>
        <w:spacing w:after="0" w:line="240" w:lineRule="auto"/>
        <w:ind w:firstLine="567"/>
        <w:jc w:val="both"/>
        <w:rPr>
          <w:rFonts w:ascii="Times New Roman" w:hAnsi="Times New Roman" w:cs="Times New Roman"/>
          <w:bCs/>
          <w:sz w:val="21"/>
          <w:szCs w:val="21"/>
        </w:rPr>
      </w:pPr>
      <w:r w:rsidRPr="003701F5">
        <w:rPr>
          <w:rFonts w:ascii="Times New Roman" w:hAnsi="Times New Roman" w:cs="Times New Roman"/>
          <w:bCs/>
          <w:sz w:val="21"/>
          <w:szCs w:val="21"/>
        </w:rPr>
        <w:lastRenderedPageBreak/>
        <w:t>•</w:t>
      </w:r>
      <w:r w:rsidRPr="003701F5">
        <w:rPr>
          <w:rFonts w:ascii="Times New Roman" w:hAnsi="Times New Roman" w:cs="Times New Roman"/>
          <w:bCs/>
          <w:sz w:val="21"/>
          <w:szCs w:val="21"/>
        </w:rPr>
        <w:tab/>
        <w:t xml:space="preserve">Несоблюдение общих правил по использованию, монтажу и эксплуатации фурнитуры, изложенных в инструкции по эксплуатации </w:t>
      </w:r>
    </w:p>
    <w:p w14:paraId="77587DD2" w14:textId="77777777" w:rsidR="003701F5" w:rsidRPr="003701F5" w:rsidRDefault="003701F5" w:rsidP="003701F5">
      <w:pPr>
        <w:spacing w:after="0" w:line="240" w:lineRule="auto"/>
        <w:ind w:firstLine="567"/>
        <w:jc w:val="both"/>
        <w:rPr>
          <w:rFonts w:ascii="Times New Roman" w:hAnsi="Times New Roman" w:cs="Times New Roman"/>
          <w:bCs/>
          <w:sz w:val="21"/>
          <w:szCs w:val="21"/>
        </w:rPr>
      </w:pPr>
      <w:r w:rsidRPr="003701F5">
        <w:rPr>
          <w:rFonts w:ascii="Times New Roman" w:hAnsi="Times New Roman" w:cs="Times New Roman"/>
          <w:bCs/>
          <w:sz w:val="21"/>
          <w:szCs w:val="21"/>
        </w:rPr>
        <w:t>6. Программа «Расширенная гарантия» не является «гарантией качества товара», которая регламентируется в Законе о защите прав потребителей и других нормативных документах на территории Российской Федерации. Программа «Расширенная гарантия» регулируется исключительно настоящими Условиями.</w:t>
      </w:r>
    </w:p>
    <w:p w14:paraId="18DFDF05" w14:textId="77777777" w:rsidR="003701F5" w:rsidRPr="003701F5" w:rsidRDefault="003701F5" w:rsidP="003701F5">
      <w:pPr>
        <w:spacing w:after="0" w:line="240" w:lineRule="auto"/>
        <w:ind w:left="567"/>
        <w:rPr>
          <w:rStyle w:val="4"/>
          <w:rFonts w:ascii="Times New Roman" w:hAnsi="Times New Roman" w:cs="Times New Roman"/>
          <w:b/>
          <w:bCs/>
          <w:color w:val="auto"/>
          <w:sz w:val="21"/>
          <w:szCs w:val="21"/>
        </w:rPr>
      </w:pPr>
      <w:r w:rsidRPr="003701F5">
        <w:rPr>
          <w:rStyle w:val="4"/>
          <w:rFonts w:ascii="Times New Roman" w:hAnsi="Times New Roman" w:cs="Times New Roman"/>
          <w:b/>
          <w:bCs/>
          <w:color w:val="auto"/>
          <w:sz w:val="21"/>
          <w:szCs w:val="21"/>
        </w:rPr>
        <w:t>ИНСТРУКЦИЯ ПО ЭКСПЛУАТАЦИИ</w:t>
      </w:r>
    </w:p>
    <w:p w14:paraId="5F7B94DC" w14:textId="77777777" w:rsidR="003701F5" w:rsidRPr="003701F5" w:rsidRDefault="003701F5" w:rsidP="003701F5">
      <w:pPr>
        <w:spacing w:after="0" w:line="240" w:lineRule="auto"/>
        <w:ind w:firstLine="567"/>
        <w:jc w:val="both"/>
        <w:rPr>
          <w:rFonts w:ascii="Times New Roman" w:hAnsi="Times New Roman" w:cs="Times New Roman"/>
          <w:bCs/>
          <w:sz w:val="21"/>
          <w:szCs w:val="21"/>
        </w:rPr>
      </w:pPr>
      <w:r w:rsidRPr="003701F5">
        <w:rPr>
          <w:rFonts w:ascii="Times New Roman" w:hAnsi="Times New Roman" w:cs="Times New Roman"/>
          <w:bCs/>
          <w:sz w:val="21"/>
          <w:szCs w:val="21"/>
        </w:rPr>
        <w:t>Мебельная фурнитура EVA должна эксплуатироваться в закрытых помещениях, не подверженных существенным перепадам температур при относительной влажности воздуха до 75%. Рекомендуемая температура воздуха от 12°С до 35°С. Загрязнения удалять мягкой влажной тканью с добавлением моющего средства. Не использовать средства, содержащие абразивы, не предназначенные для ухода за мебелью. Не использовать металлические щетки и мочалки. Поверхность фурнитуры следует предохранять от попадания жидкостей, особенно растворяющих: лакокрасочные покрытия (ацетон, бензин, кислоты и др.). Случайно попавшую на поверхность фурнитуры жидкость, следует немедленно снять сухой тканью.  При попадании на поверхность фурнитуры свекольного сока, соков-концентратов, красителей, химикатов, сильных отбеливающих веществ или очистителей, следует немедленно вытереть и затем тщательно вымыть ее поверхность. Не допускается подвергать фурнитуру тепловому воздействию выше +70°С (открытая духовка, горящие неприкрытые конфорки, разогретая неприкрытая электроплита, обогреватели, горячий пар и т.д., т.к. это может привести к деформации и нарушению покрытия). Не допускается: использовать различную по функциям и креплению фурнитуру на одном и том же предмете мебели (например, ящике или фасаде), если это не предусмотрено инструкцией по монтажу для конкретного наименования, использовать нагрузки на ящики или фасады, не предусмотренные инструкцией по эксплуатации. Не допускается принудительные закрывание ящиков и фасадов с установленной фурнитурой, снабженной доводчиками. Будьте осторожны при использовании глянцевых поверхностей! Следы использования (например, царапины) более заметны, чем на матовых покрытиях. Такие царапины не мешают использовать фурнитуру по назначению. Их нельзя избежать, поэтому они не могут быть поводом для подачи жалобы.</w:t>
      </w:r>
    </w:p>
    <w:p w14:paraId="230AB828" w14:textId="77777777" w:rsidR="003701F5" w:rsidRDefault="003701F5" w:rsidP="003701F5"/>
    <w:p w14:paraId="6D479026" w14:textId="5860FA76" w:rsidR="003701F5" w:rsidRDefault="003701F5" w:rsidP="003701F5">
      <w:pPr>
        <w:spacing w:after="0" w:line="240" w:lineRule="auto"/>
        <w:ind w:firstLine="567"/>
        <w:jc w:val="both"/>
        <w:rPr>
          <w:rFonts w:ascii="Times New Roman" w:hAnsi="Times New Roman" w:cs="Times New Roman"/>
          <w:bCs/>
          <w:sz w:val="21"/>
          <w:szCs w:val="21"/>
        </w:rPr>
      </w:pPr>
      <w:r w:rsidRPr="003701F5">
        <w:rPr>
          <w:rFonts w:ascii="Times New Roman" w:hAnsi="Times New Roman" w:cs="Times New Roman"/>
          <w:bCs/>
          <w:sz w:val="21"/>
          <w:szCs w:val="21"/>
        </w:rPr>
        <w:t>Фурнитура, участвующая в программе расширенной гарантии:</w:t>
      </w:r>
    </w:p>
    <w:p w14:paraId="1B755756" w14:textId="77777777" w:rsidR="007B4492" w:rsidRDefault="007B4492" w:rsidP="003701F5">
      <w:pPr>
        <w:spacing w:after="0" w:line="240" w:lineRule="auto"/>
        <w:ind w:firstLine="567"/>
        <w:jc w:val="both"/>
        <w:rPr>
          <w:rFonts w:ascii="Times New Roman" w:hAnsi="Times New Roman" w:cs="Times New Roman"/>
          <w:bCs/>
          <w:sz w:val="21"/>
          <w:szCs w:val="21"/>
        </w:rPr>
      </w:pPr>
    </w:p>
    <w:tbl>
      <w:tblPr>
        <w:tblW w:w="9346" w:type="dxa"/>
        <w:tblLook w:val="04A0" w:firstRow="1" w:lastRow="0" w:firstColumn="1" w:lastColumn="0" w:noHBand="0" w:noVBand="1"/>
      </w:tblPr>
      <w:tblGrid>
        <w:gridCol w:w="1408"/>
        <w:gridCol w:w="6237"/>
        <w:gridCol w:w="1701"/>
      </w:tblGrid>
      <w:tr w:rsidR="007B4492" w:rsidRPr="007B4492" w14:paraId="7BB27377" w14:textId="77777777" w:rsidTr="007B4492">
        <w:trPr>
          <w:trHeight w:val="810"/>
        </w:trPr>
        <w:tc>
          <w:tcPr>
            <w:tcW w:w="140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03DE369"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Артикул</w:t>
            </w:r>
          </w:p>
        </w:tc>
        <w:tc>
          <w:tcPr>
            <w:tcW w:w="6237" w:type="dxa"/>
            <w:tcBorders>
              <w:top w:val="single" w:sz="8" w:space="0" w:color="auto"/>
              <w:left w:val="nil"/>
              <w:bottom w:val="single" w:sz="4" w:space="0" w:color="auto"/>
              <w:right w:val="single" w:sz="4" w:space="0" w:color="auto"/>
            </w:tcBorders>
            <w:shd w:val="clear" w:color="auto" w:fill="auto"/>
            <w:vAlign w:val="center"/>
            <w:hideMark/>
          </w:tcPr>
          <w:p w14:paraId="214A0B1D"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Наименование</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14:paraId="30991474"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Срок действия расширенной гарантии</w:t>
            </w:r>
          </w:p>
        </w:tc>
      </w:tr>
      <w:tr w:rsidR="007B4492" w:rsidRPr="007B4492" w14:paraId="0EC6B2E3"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08048775"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00-00003242</w:t>
            </w:r>
          </w:p>
        </w:tc>
        <w:tc>
          <w:tcPr>
            <w:tcW w:w="6237" w:type="dxa"/>
            <w:tcBorders>
              <w:top w:val="nil"/>
              <w:left w:val="nil"/>
              <w:bottom w:val="single" w:sz="4" w:space="0" w:color="auto"/>
              <w:right w:val="single" w:sz="4" w:space="0" w:color="auto"/>
            </w:tcBorders>
            <w:shd w:val="clear" w:color="000000" w:fill="FFFFFF"/>
            <w:noWrap/>
            <w:vAlign w:val="center"/>
            <w:hideMark/>
          </w:tcPr>
          <w:p w14:paraId="30CD4449"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proofErr w:type="spellStart"/>
            <w:r w:rsidRPr="007B4492">
              <w:rPr>
                <w:rFonts w:ascii="Times New Roman" w:eastAsia="Times New Roman" w:hAnsi="Times New Roman" w:cs="Times New Roman"/>
                <w:color w:val="000000"/>
                <w:sz w:val="21"/>
                <w:szCs w:val="21"/>
                <w:lang w:eastAsia="ru-RU"/>
              </w:rPr>
              <w:t>SlimBox</w:t>
            </w:r>
            <w:proofErr w:type="spellEnd"/>
            <w:r w:rsidRPr="007B4492">
              <w:rPr>
                <w:rFonts w:ascii="Times New Roman" w:eastAsia="Times New Roman" w:hAnsi="Times New Roman" w:cs="Times New Roman"/>
                <w:color w:val="000000"/>
                <w:sz w:val="21"/>
                <w:szCs w:val="21"/>
                <w:lang w:eastAsia="ru-RU"/>
              </w:rPr>
              <w:t xml:space="preserve"> EVA 167*450мм, белый</w:t>
            </w:r>
          </w:p>
        </w:tc>
        <w:tc>
          <w:tcPr>
            <w:tcW w:w="1701" w:type="dxa"/>
            <w:tcBorders>
              <w:top w:val="nil"/>
              <w:left w:val="nil"/>
              <w:bottom w:val="single" w:sz="4" w:space="0" w:color="auto"/>
              <w:right w:val="single" w:sz="8" w:space="0" w:color="auto"/>
            </w:tcBorders>
            <w:shd w:val="clear" w:color="auto" w:fill="auto"/>
            <w:noWrap/>
            <w:vAlign w:val="center"/>
            <w:hideMark/>
          </w:tcPr>
          <w:p w14:paraId="4DC16183"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10 лет</w:t>
            </w:r>
          </w:p>
        </w:tc>
      </w:tr>
      <w:tr w:rsidR="007B4492" w:rsidRPr="007B4492" w14:paraId="4F09C111"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77C96F33"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00-00003241</w:t>
            </w:r>
          </w:p>
        </w:tc>
        <w:tc>
          <w:tcPr>
            <w:tcW w:w="6237" w:type="dxa"/>
            <w:tcBorders>
              <w:top w:val="nil"/>
              <w:left w:val="nil"/>
              <w:bottom w:val="single" w:sz="4" w:space="0" w:color="auto"/>
              <w:right w:val="single" w:sz="4" w:space="0" w:color="auto"/>
            </w:tcBorders>
            <w:shd w:val="clear" w:color="000000" w:fill="FFFFFF"/>
            <w:noWrap/>
            <w:vAlign w:val="center"/>
            <w:hideMark/>
          </w:tcPr>
          <w:p w14:paraId="05BBF556"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proofErr w:type="spellStart"/>
            <w:r w:rsidRPr="007B4492">
              <w:rPr>
                <w:rFonts w:ascii="Times New Roman" w:eastAsia="Times New Roman" w:hAnsi="Times New Roman" w:cs="Times New Roman"/>
                <w:color w:val="000000"/>
                <w:sz w:val="21"/>
                <w:szCs w:val="21"/>
                <w:lang w:eastAsia="ru-RU"/>
              </w:rPr>
              <w:t>SlimBox</w:t>
            </w:r>
            <w:proofErr w:type="spellEnd"/>
            <w:r w:rsidRPr="007B4492">
              <w:rPr>
                <w:rFonts w:ascii="Times New Roman" w:eastAsia="Times New Roman" w:hAnsi="Times New Roman" w:cs="Times New Roman"/>
                <w:color w:val="000000"/>
                <w:sz w:val="21"/>
                <w:szCs w:val="21"/>
                <w:lang w:eastAsia="ru-RU"/>
              </w:rPr>
              <w:t xml:space="preserve"> EVA 167*450мм, графит</w:t>
            </w:r>
          </w:p>
        </w:tc>
        <w:tc>
          <w:tcPr>
            <w:tcW w:w="1701" w:type="dxa"/>
            <w:tcBorders>
              <w:top w:val="nil"/>
              <w:left w:val="nil"/>
              <w:bottom w:val="single" w:sz="4" w:space="0" w:color="auto"/>
              <w:right w:val="single" w:sz="8" w:space="0" w:color="auto"/>
            </w:tcBorders>
            <w:shd w:val="clear" w:color="auto" w:fill="auto"/>
            <w:noWrap/>
            <w:vAlign w:val="center"/>
            <w:hideMark/>
          </w:tcPr>
          <w:p w14:paraId="16BF96D2"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10 лет</w:t>
            </w:r>
          </w:p>
        </w:tc>
      </w:tr>
      <w:tr w:rsidR="007B4492" w:rsidRPr="007B4492" w14:paraId="126B678D"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44408DA8"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00-00003244</w:t>
            </w:r>
          </w:p>
        </w:tc>
        <w:tc>
          <w:tcPr>
            <w:tcW w:w="6237" w:type="dxa"/>
            <w:tcBorders>
              <w:top w:val="nil"/>
              <w:left w:val="nil"/>
              <w:bottom w:val="single" w:sz="4" w:space="0" w:color="auto"/>
              <w:right w:val="single" w:sz="4" w:space="0" w:color="auto"/>
            </w:tcBorders>
            <w:shd w:val="clear" w:color="000000" w:fill="FFFFFF"/>
            <w:noWrap/>
            <w:vAlign w:val="center"/>
            <w:hideMark/>
          </w:tcPr>
          <w:p w14:paraId="7B872FC2"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proofErr w:type="spellStart"/>
            <w:r w:rsidRPr="007B4492">
              <w:rPr>
                <w:rFonts w:ascii="Times New Roman" w:eastAsia="Times New Roman" w:hAnsi="Times New Roman" w:cs="Times New Roman"/>
                <w:color w:val="000000"/>
                <w:sz w:val="21"/>
                <w:szCs w:val="21"/>
                <w:lang w:eastAsia="ru-RU"/>
              </w:rPr>
              <w:t>SlimBox</w:t>
            </w:r>
            <w:proofErr w:type="spellEnd"/>
            <w:r w:rsidRPr="007B4492">
              <w:rPr>
                <w:rFonts w:ascii="Times New Roman" w:eastAsia="Times New Roman" w:hAnsi="Times New Roman" w:cs="Times New Roman"/>
                <w:color w:val="000000"/>
                <w:sz w:val="21"/>
                <w:szCs w:val="21"/>
                <w:lang w:eastAsia="ru-RU"/>
              </w:rPr>
              <w:t xml:space="preserve"> EVA 167*500мм, белый</w:t>
            </w:r>
          </w:p>
        </w:tc>
        <w:tc>
          <w:tcPr>
            <w:tcW w:w="1701" w:type="dxa"/>
            <w:tcBorders>
              <w:top w:val="nil"/>
              <w:left w:val="nil"/>
              <w:bottom w:val="single" w:sz="4" w:space="0" w:color="auto"/>
              <w:right w:val="single" w:sz="8" w:space="0" w:color="auto"/>
            </w:tcBorders>
            <w:shd w:val="clear" w:color="auto" w:fill="auto"/>
            <w:noWrap/>
            <w:vAlign w:val="center"/>
            <w:hideMark/>
          </w:tcPr>
          <w:p w14:paraId="0C401B7E"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10 лет</w:t>
            </w:r>
          </w:p>
        </w:tc>
      </w:tr>
      <w:tr w:rsidR="007B4492" w:rsidRPr="007B4492" w14:paraId="2AFBEB2F"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3D70373B"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00-00003243</w:t>
            </w:r>
          </w:p>
        </w:tc>
        <w:tc>
          <w:tcPr>
            <w:tcW w:w="6237" w:type="dxa"/>
            <w:tcBorders>
              <w:top w:val="nil"/>
              <w:left w:val="nil"/>
              <w:bottom w:val="single" w:sz="4" w:space="0" w:color="auto"/>
              <w:right w:val="single" w:sz="4" w:space="0" w:color="auto"/>
            </w:tcBorders>
            <w:shd w:val="clear" w:color="000000" w:fill="FFFFFF"/>
            <w:noWrap/>
            <w:vAlign w:val="center"/>
            <w:hideMark/>
          </w:tcPr>
          <w:p w14:paraId="1503B651"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proofErr w:type="spellStart"/>
            <w:r w:rsidRPr="007B4492">
              <w:rPr>
                <w:rFonts w:ascii="Times New Roman" w:eastAsia="Times New Roman" w:hAnsi="Times New Roman" w:cs="Times New Roman"/>
                <w:color w:val="000000"/>
                <w:sz w:val="21"/>
                <w:szCs w:val="21"/>
                <w:lang w:eastAsia="ru-RU"/>
              </w:rPr>
              <w:t>SlimBox</w:t>
            </w:r>
            <w:proofErr w:type="spellEnd"/>
            <w:r w:rsidRPr="007B4492">
              <w:rPr>
                <w:rFonts w:ascii="Times New Roman" w:eastAsia="Times New Roman" w:hAnsi="Times New Roman" w:cs="Times New Roman"/>
                <w:color w:val="000000"/>
                <w:sz w:val="21"/>
                <w:szCs w:val="21"/>
                <w:lang w:eastAsia="ru-RU"/>
              </w:rPr>
              <w:t xml:space="preserve"> EVA 167*500мм, графит</w:t>
            </w:r>
          </w:p>
        </w:tc>
        <w:tc>
          <w:tcPr>
            <w:tcW w:w="1701" w:type="dxa"/>
            <w:tcBorders>
              <w:top w:val="nil"/>
              <w:left w:val="nil"/>
              <w:bottom w:val="single" w:sz="4" w:space="0" w:color="auto"/>
              <w:right w:val="single" w:sz="8" w:space="0" w:color="auto"/>
            </w:tcBorders>
            <w:shd w:val="clear" w:color="auto" w:fill="auto"/>
            <w:noWrap/>
            <w:vAlign w:val="center"/>
            <w:hideMark/>
          </w:tcPr>
          <w:p w14:paraId="4A75F9C6"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10 лет</w:t>
            </w:r>
          </w:p>
        </w:tc>
      </w:tr>
      <w:tr w:rsidR="007B4492" w:rsidRPr="007B4492" w14:paraId="6A624FC7"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1D7A4424"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00-00003233</w:t>
            </w:r>
          </w:p>
        </w:tc>
        <w:tc>
          <w:tcPr>
            <w:tcW w:w="6237" w:type="dxa"/>
            <w:tcBorders>
              <w:top w:val="nil"/>
              <w:left w:val="nil"/>
              <w:bottom w:val="single" w:sz="4" w:space="0" w:color="auto"/>
              <w:right w:val="single" w:sz="4" w:space="0" w:color="auto"/>
            </w:tcBorders>
            <w:shd w:val="clear" w:color="000000" w:fill="FFFFFF"/>
            <w:noWrap/>
            <w:vAlign w:val="center"/>
            <w:hideMark/>
          </w:tcPr>
          <w:p w14:paraId="7694D94A"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proofErr w:type="spellStart"/>
            <w:r w:rsidRPr="007B4492">
              <w:rPr>
                <w:rFonts w:ascii="Times New Roman" w:eastAsia="Times New Roman" w:hAnsi="Times New Roman" w:cs="Times New Roman"/>
                <w:color w:val="000000"/>
                <w:sz w:val="21"/>
                <w:szCs w:val="21"/>
                <w:lang w:eastAsia="ru-RU"/>
              </w:rPr>
              <w:t>SlimBox</w:t>
            </w:r>
            <w:proofErr w:type="spellEnd"/>
            <w:r w:rsidRPr="007B4492">
              <w:rPr>
                <w:rFonts w:ascii="Times New Roman" w:eastAsia="Times New Roman" w:hAnsi="Times New Roman" w:cs="Times New Roman"/>
                <w:color w:val="000000"/>
                <w:sz w:val="21"/>
                <w:szCs w:val="21"/>
                <w:lang w:eastAsia="ru-RU"/>
              </w:rPr>
              <w:t xml:space="preserve"> EVA 199*450мм, белый</w:t>
            </w:r>
          </w:p>
        </w:tc>
        <w:tc>
          <w:tcPr>
            <w:tcW w:w="1701" w:type="dxa"/>
            <w:tcBorders>
              <w:top w:val="nil"/>
              <w:left w:val="nil"/>
              <w:bottom w:val="single" w:sz="4" w:space="0" w:color="auto"/>
              <w:right w:val="single" w:sz="8" w:space="0" w:color="auto"/>
            </w:tcBorders>
            <w:shd w:val="clear" w:color="auto" w:fill="auto"/>
            <w:noWrap/>
            <w:vAlign w:val="center"/>
            <w:hideMark/>
          </w:tcPr>
          <w:p w14:paraId="4760DF46"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10 лет</w:t>
            </w:r>
          </w:p>
        </w:tc>
      </w:tr>
      <w:tr w:rsidR="007B4492" w:rsidRPr="007B4492" w14:paraId="501BFC5F"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589B6CD8"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00-00003245</w:t>
            </w:r>
          </w:p>
        </w:tc>
        <w:tc>
          <w:tcPr>
            <w:tcW w:w="6237" w:type="dxa"/>
            <w:tcBorders>
              <w:top w:val="nil"/>
              <w:left w:val="nil"/>
              <w:bottom w:val="single" w:sz="4" w:space="0" w:color="auto"/>
              <w:right w:val="single" w:sz="4" w:space="0" w:color="auto"/>
            </w:tcBorders>
            <w:shd w:val="clear" w:color="000000" w:fill="FFFFFF"/>
            <w:noWrap/>
            <w:vAlign w:val="center"/>
            <w:hideMark/>
          </w:tcPr>
          <w:p w14:paraId="5DAB755B"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proofErr w:type="spellStart"/>
            <w:r w:rsidRPr="007B4492">
              <w:rPr>
                <w:rFonts w:ascii="Times New Roman" w:eastAsia="Times New Roman" w:hAnsi="Times New Roman" w:cs="Times New Roman"/>
                <w:color w:val="000000"/>
                <w:sz w:val="21"/>
                <w:szCs w:val="21"/>
                <w:lang w:eastAsia="ru-RU"/>
              </w:rPr>
              <w:t>SlimBox</w:t>
            </w:r>
            <w:proofErr w:type="spellEnd"/>
            <w:r w:rsidRPr="007B4492">
              <w:rPr>
                <w:rFonts w:ascii="Times New Roman" w:eastAsia="Times New Roman" w:hAnsi="Times New Roman" w:cs="Times New Roman"/>
                <w:color w:val="000000"/>
                <w:sz w:val="21"/>
                <w:szCs w:val="21"/>
                <w:lang w:eastAsia="ru-RU"/>
              </w:rPr>
              <w:t xml:space="preserve"> EVA 199*450мм, графит</w:t>
            </w:r>
          </w:p>
        </w:tc>
        <w:tc>
          <w:tcPr>
            <w:tcW w:w="1701" w:type="dxa"/>
            <w:tcBorders>
              <w:top w:val="nil"/>
              <w:left w:val="nil"/>
              <w:bottom w:val="single" w:sz="4" w:space="0" w:color="auto"/>
              <w:right w:val="single" w:sz="8" w:space="0" w:color="auto"/>
            </w:tcBorders>
            <w:shd w:val="clear" w:color="auto" w:fill="auto"/>
            <w:noWrap/>
            <w:vAlign w:val="center"/>
            <w:hideMark/>
          </w:tcPr>
          <w:p w14:paraId="15C20A90"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10 лет</w:t>
            </w:r>
          </w:p>
        </w:tc>
      </w:tr>
      <w:tr w:rsidR="007B4492" w:rsidRPr="007B4492" w14:paraId="3C3F1620"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5CAD9BFB"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00-00003235</w:t>
            </w:r>
          </w:p>
        </w:tc>
        <w:tc>
          <w:tcPr>
            <w:tcW w:w="6237" w:type="dxa"/>
            <w:tcBorders>
              <w:top w:val="nil"/>
              <w:left w:val="nil"/>
              <w:bottom w:val="single" w:sz="4" w:space="0" w:color="auto"/>
              <w:right w:val="single" w:sz="4" w:space="0" w:color="auto"/>
            </w:tcBorders>
            <w:shd w:val="clear" w:color="000000" w:fill="FFFFFF"/>
            <w:noWrap/>
            <w:vAlign w:val="center"/>
            <w:hideMark/>
          </w:tcPr>
          <w:p w14:paraId="0B45D35D"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proofErr w:type="spellStart"/>
            <w:r w:rsidRPr="007B4492">
              <w:rPr>
                <w:rFonts w:ascii="Times New Roman" w:eastAsia="Times New Roman" w:hAnsi="Times New Roman" w:cs="Times New Roman"/>
                <w:color w:val="000000"/>
                <w:sz w:val="21"/>
                <w:szCs w:val="21"/>
                <w:lang w:eastAsia="ru-RU"/>
              </w:rPr>
              <w:t>SlimBox</w:t>
            </w:r>
            <w:proofErr w:type="spellEnd"/>
            <w:r w:rsidRPr="007B4492">
              <w:rPr>
                <w:rFonts w:ascii="Times New Roman" w:eastAsia="Times New Roman" w:hAnsi="Times New Roman" w:cs="Times New Roman"/>
                <w:color w:val="000000"/>
                <w:sz w:val="21"/>
                <w:szCs w:val="21"/>
                <w:lang w:eastAsia="ru-RU"/>
              </w:rPr>
              <w:t xml:space="preserve"> EVA 199*500мм, белый</w:t>
            </w:r>
          </w:p>
        </w:tc>
        <w:tc>
          <w:tcPr>
            <w:tcW w:w="1701" w:type="dxa"/>
            <w:tcBorders>
              <w:top w:val="nil"/>
              <w:left w:val="nil"/>
              <w:bottom w:val="single" w:sz="4" w:space="0" w:color="auto"/>
              <w:right w:val="single" w:sz="8" w:space="0" w:color="auto"/>
            </w:tcBorders>
            <w:shd w:val="clear" w:color="auto" w:fill="auto"/>
            <w:noWrap/>
            <w:vAlign w:val="center"/>
            <w:hideMark/>
          </w:tcPr>
          <w:p w14:paraId="10CA4ED6"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10 лет</w:t>
            </w:r>
          </w:p>
        </w:tc>
      </w:tr>
      <w:tr w:rsidR="007B4492" w:rsidRPr="007B4492" w14:paraId="3413DA53"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5B408DCF"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00-00003234</w:t>
            </w:r>
          </w:p>
        </w:tc>
        <w:tc>
          <w:tcPr>
            <w:tcW w:w="6237" w:type="dxa"/>
            <w:tcBorders>
              <w:top w:val="nil"/>
              <w:left w:val="nil"/>
              <w:bottom w:val="single" w:sz="4" w:space="0" w:color="auto"/>
              <w:right w:val="single" w:sz="4" w:space="0" w:color="auto"/>
            </w:tcBorders>
            <w:shd w:val="clear" w:color="000000" w:fill="FFFFFF"/>
            <w:noWrap/>
            <w:vAlign w:val="center"/>
            <w:hideMark/>
          </w:tcPr>
          <w:p w14:paraId="568D2347"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proofErr w:type="spellStart"/>
            <w:r w:rsidRPr="007B4492">
              <w:rPr>
                <w:rFonts w:ascii="Times New Roman" w:eastAsia="Times New Roman" w:hAnsi="Times New Roman" w:cs="Times New Roman"/>
                <w:color w:val="000000"/>
                <w:sz w:val="21"/>
                <w:szCs w:val="21"/>
                <w:lang w:eastAsia="ru-RU"/>
              </w:rPr>
              <w:t>SlimBox</w:t>
            </w:r>
            <w:proofErr w:type="spellEnd"/>
            <w:r w:rsidRPr="007B4492">
              <w:rPr>
                <w:rFonts w:ascii="Times New Roman" w:eastAsia="Times New Roman" w:hAnsi="Times New Roman" w:cs="Times New Roman"/>
                <w:color w:val="000000"/>
                <w:sz w:val="21"/>
                <w:szCs w:val="21"/>
                <w:lang w:eastAsia="ru-RU"/>
              </w:rPr>
              <w:t xml:space="preserve"> EVA 199*500мм, графит</w:t>
            </w:r>
          </w:p>
        </w:tc>
        <w:tc>
          <w:tcPr>
            <w:tcW w:w="1701" w:type="dxa"/>
            <w:tcBorders>
              <w:top w:val="nil"/>
              <w:left w:val="nil"/>
              <w:bottom w:val="single" w:sz="4" w:space="0" w:color="auto"/>
              <w:right w:val="single" w:sz="8" w:space="0" w:color="auto"/>
            </w:tcBorders>
            <w:shd w:val="clear" w:color="auto" w:fill="auto"/>
            <w:noWrap/>
            <w:vAlign w:val="center"/>
            <w:hideMark/>
          </w:tcPr>
          <w:p w14:paraId="7F8F35E7"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10 лет</w:t>
            </w:r>
          </w:p>
        </w:tc>
      </w:tr>
      <w:tr w:rsidR="007B4492" w:rsidRPr="007B4492" w14:paraId="59CF2855"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78AB8248"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00-00003237</w:t>
            </w:r>
          </w:p>
        </w:tc>
        <w:tc>
          <w:tcPr>
            <w:tcW w:w="6237" w:type="dxa"/>
            <w:tcBorders>
              <w:top w:val="nil"/>
              <w:left w:val="nil"/>
              <w:bottom w:val="single" w:sz="4" w:space="0" w:color="auto"/>
              <w:right w:val="single" w:sz="4" w:space="0" w:color="auto"/>
            </w:tcBorders>
            <w:shd w:val="clear" w:color="000000" w:fill="FFFFFF"/>
            <w:noWrap/>
            <w:vAlign w:val="center"/>
            <w:hideMark/>
          </w:tcPr>
          <w:p w14:paraId="66B20614"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proofErr w:type="spellStart"/>
            <w:r w:rsidRPr="007B4492">
              <w:rPr>
                <w:rFonts w:ascii="Times New Roman" w:eastAsia="Times New Roman" w:hAnsi="Times New Roman" w:cs="Times New Roman"/>
                <w:color w:val="000000"/>
                <w:sz w:val="21"/>
                <w:szCs w:val="21"/>
                <w:lang w:eastAsia="ru-RU"/>
              </w:rPr>
              <w:t>SlimBox</w:t>
            </w:r>
            <w:proofErr w:type="spellEnd"/>
            <w:r w:rsidRPr="007B4492">
              <w:rPr>
                <w:rFonts w:ascii="Times New Roman" w:eastAsia="Times New Roman" w:hAnsi="Times New Roman" w:cs="Times New Roman"/>
                <w:color w:val="000000"/>
                <w:sz w:val="21"/>
                <w:szCs w:val="21"/>
                <w:lang w:eastAsia="ru-RU"/>
              </w:rPr>
              <w:t xml:space="preserve"> EVA 84*450мм, белый</w:t>
            </w:r>
          </w:p>
        </w:tc>
        <w:tc>
          <w:tcPr>
            <w:tcW w:w="1701" w:type="dxa"/>
            <w:tcBorders>
              <w:top w:val="nil"/>
              <w:left w:val="nil"/>
              <w:bottom w:val="single" w:sz="4" w:space="0" w:color="auto"/>
              <w:right w:val="single" w:sz="8" w:space="0" w:color="auto"/>
            </w:tcBorders>
            <w:shd w:val="clear" w:color="auto" w:fill="auto"/>
            <w:noWrap/>
            <w:vAlign w:val="center"/>
            <w:hideMark/>
          </w:tcPr>
          <w:p w14:paraId="56A02C45"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10 лет</w:t>
            </w:r>
          </w:p>
        </w:tc>
      </w:tr>
      <w:tr w:rsidR="007B4492" w:rsidRPr="007B4492" w14:paraId="0A35FE99"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7B4B39D7"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00-00003238</w:t>
            </w:r>
          </w:p>
        </w:tc>
        <w:tc>
          <w:tcPr>
            <w:tcW w:w="6237" w:type="dxa"/>
            <w:tcBorders>
              <w:top w:val="nil"/>
              <w:left w:val="nil"/>
              <w:bottom w:val="single" w:sz="4" w:space="0" w:color="auto"/>
              <w:right w:val="single" w:sz="4" w:space="0" w:color="auto"/>
            </w:tcBorders>
            <w:shd w:val="clear" w:color="000000" w:fill="FFFFFF"/>
            <w:noWrap/>
            <w:vAlign w:val="center"/>
            <w:hideMark/>
          </w:tcPr>
          <w:p w14:paraId="0FF6DBB4"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proofErr w:type="spellStart"/>
            <w:r w:rsidRPr="007B4492">
              <w:rPr>
                <w:rFonts w:ascii="Times New Roman" w:eastAsia="Times New Roman" w:hAnsi="Times New Roman" w:cs="Times New Roman"/>
                <w:color w:val="000000"/>
                <w:sz w:val="21"/>
                <w:szCs w:val="21"/>
                <w:lang w:eastAsia="ru-RU"/>
              </w:rPr>
              <w:t>SlimBox</w:t>
            </w:r>
            <w:proofErr w:type="spellEnd"/>
            <w:r w:rsidRPr="007B4492">
              <w:rPr>
                <w:rFonts w:ascii="Times New Roman" w:eastAsia="Times New Roman" w:hAnsi="Times New Roman" w:cs="Times New Roman"/>
                <w:color w:val="000000"/>
                <w:sz w:val="21"/>
                <w:szCs w:val="21"/>
                <w:lang w:eastAsia="ru-RU"/>
              </w:rPr>
              <w:t xml:space="preserve"> EVA 84*450мм, графит</w:t>
            </w:r>
          </w:p>
        </w:tc>
        <w:tc>
          <w:tcPr>
            <w:tcW w:w="1701" w:type="dxa"/>
            <w:tcBorders>
              <w:top w:val="nil"/>
              <w:left w:val="nil"/>
              <w:bottom w:val="single" w:sz="4" w:space="0" w:color="auto"/>
              <w:right w:val="single" w:sz="8" w:space="0" w:color="auto"/>
            </w:tcBorders>
            <w:shd w:val="clear" w:color="auto" w:fill="auto"/>
            <w:noWrap/>
            <w:vAlign w:val="center"/>
            <w:hideMark/>
          </w:tcPr>
          <w:p w14:paraId="0C573FC4"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10 лет</w:t>
            </w:r>
          </w:p>
        </w:tc>
      </w:tr>
      <w:tr w:rsidR="007B4492" w:rsidRPr="007B4492" w14:paraId="1DBF00AA"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5474F67E"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00-00003240</w:t>
            </w:r>
          </w:p>
        </w:tc>
        <w:tc>
          <w:tcPr>
            <w:tcW w:w="6237" w:type="dxa"/>
            <w:tcBorders>
              <w:top w:val="nil"/>
              <w:left w:val="nil"/>
              <w:bottom w:val="single" w:sz="4" w:space="0" w:color="auto"/>
              <w:right w:val="single" w:sz="4" w:space="0" w:color="auto"/>
            </w:tcBorders>
            <w:shd w:val="clear" w:color="000000" w:fill="FFFFFF"/>
            <w:noWrap/>
            <w:vAlign w:val="center"/>
            <w:hideMark/>
          </w:tcPr>
          <w:p w14:paraId="2621217B"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proofErr w:type="spellStart"/>
            <w:r w:rsidRPr="007B4492">
              <w:rPr>
                <w:rFonts w:ascii="Times New Roman" w:eastAsia="Times New Roman" w:hAnsi="Times New Roman" w:cs="Times New Roman"/>
                <w:color w:val="000000"/>
                <w:sz w:val="21"/>
                <w:szCs w:val="21"/>
                <w:lang w:eastAsia="ru-RU"/>
              </w:rPr>
              <w:t>SlimBox</w:t>
            </w:r>
            <w:proofErr w:type="spellEnd"/>
            <w:r w:rsidRPr="007B4492">
              <w:rPr>
                <w:rFonts w:ascii="Times New Roman" w:eastAsia="Times New Roman" w:hAnsi="Times New Roman" w:cs="Times New Roman"/>
                <w:color w:val="000000"/>
                <w:sz w:val="21"/>
                <w:szCs w:val="21"/>
                <w:lang w:eastAsia="ru-RU"/>
              </w:rPr>
              <w:t xml:space="preserve"> EVA 84*500мм, белый</w:t>
            </w:r>
          </w:p>
        </w:tc>
        <w:tc>
          <w:tcPr>
            <w:tcW w:w="1701" w:type="dxa"/>
            <w:tcBorders>
              <w:top w:val="nil"/>
              <w:left w:val="nil"/>
              <w:bottom w:val="single" w:sz="4" w:space="0" w:color="auto"/>
              <w:right w:val="single" w:sz="8" w:space="0" w:color="auto"/>
            </w:tcBorders>
            <w:shd w:val="clear" w:color="auto" w:fill="auto"/>
            <w:noWrap/>
            <w:vAlign w:val="center"/>
            <w:hideMark/>
          </w:tcPr>
          <w:p w14:paraId="600E4020"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10 лет</w:t>
            </w:r>
          </w:p>
        </w:tc>
      </w:tr>
      <w:tr w:rsidR="007B4492" w:rsidRPr="007B4492" w14:paraId="2FF1E8CC"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438948F5"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00-00003239</w:t>
            </w:r>
          </w:p>
        </w:tc>
        <w:tc>
          <w:tcPr>
            <w:tcW w:w="6237" w:type="dxa"/>
            <w:tcBorders>
              <w:top w:val="nil"/>
              <w:left w:val="nil"/>
              <w:bottom w:val="single" w:sz="4" w:space="0" w:color="auto"/>
              <w:right w:val="single" w:sz="4" w:space="0" w:color="auto"/>
            </w:tcBorders>
            <w:shd w:val="clear" w:color="000000" w:fill="FFFFFF"/>
            <w:noWrap/>
            <w:vAlign w:val="center"/>
            <w:hideMark/>
          </w:tcPr>
          <w:p w14:paraId="04C0B89F"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proofErr w:type="spellStart"/>
            <w:r w:rsidRPr="007B4492">
              <w:rPr>
                <w:rFonts w:ascii="Times New Roman" w:eastAsia="Times New Roman" w:hAnsi="Times New Roman" w:cs="Times New Roman"/>
                <w:color w:val="000000"/>
                <w:sz w:val="21"/>
                <w:szCs w:val="21"/>
                <w:lang w:eastAsia="ru-RU"/>
              </w:rPr>
              <w:t>SlimBox</w:t>
            </w:r>
            <w:proofErr w:type="spellEnd"/>
            <w:r w:rsidRPr="007B4492">
              <w:rPr>
                <w:rFonts w:ascii="Times New Roman" w:eastAsia="Times New Roman" w:hAnsi="Times New Roman" w:cs="Times New Roman"/>
                <w:color w:val="000000"/>
                <w:sz w:val="21"/>
                <w:szCs w:val="21"/>
                <w:lang w:eastAsia="ru-RU"/>
              </w:rPr>
              <w:t xml:space="preserve"> EVA 84*500мм, графит</w:t>
            </w:r>
          </w:p>
        </w:tc>
        <w:tc>
          <w:tcPr>
            <w:tcW w:w="1701" w:type="dxa"/>
            <w:tcBorders>
              <w:top w:val="nil"/>
              <w:left w:val="nil"/>
              <w:bottom w:val="single" w:sz="4" w:space="0" w:color="auto"/>
              <w:right w:val="single" w:sz="8" w:space="0" w:color="auto"/>
            </w:tcBorders>
            <w:shd w:val="clear" w:color="auto" w:fill="auto"/>
            <w:noWrap/>
            <w:vAlign w:val="center"/>
            <w:hideMark/>
          </w:tcPr>
          <w:p w14:paraId="70776887"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10 лет</w:t>
            </w:r>
          </w:p>
        </w:tc>
      </w:tr>
      <w:tr w:rsidR="007B4492" w:rsidRPr="007B4492" w14:paraId="766CB505"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6E7CA75C"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3389</w:t>
            </w:r>
          </w:p>
        </w:tc>
        <w:tc>
          <w:tcPr>
            <w:tcW w:w="6237" w:type="dxa"/>
            <w:tcBorders>
              <w:top w:val="nil"/>
              <w:left w:val="nil"/>
              <w:bottom w:val="single" w:sz="4" w:space="0" w:color="auto"/>
              <w:right w:val="single" w:sz="4" w:space="0" w:color="auto"/>
            </w:tcBorders>
            <w:shd w:val="clear" w:color="000000" w:fill="FFFFFF"/>
            <w:noWrap/>
            <w:vAlign w:val="center"/>
            <w:hideMark/>
          </w:tcPr>
          <w:p w14:paraId="3F2D58AD"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 xml:space="preserve">Крепеж/стяжка/Эксцентрик d16 </w:t>
            </w:r>
            <w:proofErr w:type="spellStart"/>
            <w:r w:rsidRPr="007B4492">
              <w:rPr>
                <w:rFonts w:ascii="Times New Roman" w:eastAsia="Times New Roman" w:hAnsi="Times New Roman" w:cs="Times New Roman"/>
                <w:color w:val="000000"/>
                <w:sz w:val="21"/>
                <w:szCs w:val="21"/>
                <w:lang w:eastAsia="ru-RU"/>
              </w:rPr>
              <w:t>бел+саморез</w:t>
            </w:r>
            <w:proofErr w:type="spellEnd"/>
            <w:r w:rsidRPr="007B4492">
              <w:rPr>
                <w:rFonts w:ascii="Times New Roman" w:eastAsia="Times New Roman" w:hAnsi="Times New Roman" w:cs="Times New Roman"/>
                <w:color w:val="000000"/>
                <w:sz w:val="21"/>
                <w:szCs w:val="21"/>
                <w:lang w:eastAsia="ru-RU"/>
              </w:rPr>
              <w:t xml:space="preserve"> RAFFIX EVA</w:t>
            </w:r>
          </w:p>
        </w:tc>
        <w:tc>
          <w:tcPr>
            <w:tcW w:w="1701" w:type="dxa"/>
            <w:tcBorders>
              <w:top w:val="nil"/>
              <w:left w:val="nil"/>
              <w:bottom w:val="single" w:sz="4" w:space="0" w:color="auto"/>
              <w:right w:val="single" w:sz="8" w:space="0" w:color="auto"/>
            </w:tcBorders>
            <w:shd w:val="clear" w:color="auto" w:fill="auto"/>
            <w:noWrap/>
            <w:vAlign w:val="center"/>
            <w:hideMark/>
          </w:tcPr>
          <w:p w14:paraId="49AFC02F"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06FC61F7"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43697AE0"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3391</w:t>
            </w:r>
          </w:p>
        </w:tc>
        <w:tc>
          <w:tcPr>
            <w:tcW w:w="6237" w:type="dxa"/>
            <w:tcBorders>
              <w:top w:val="nil"/>
              <w:left w:val="nil"/>
              <w:bottom w:val="single" w:sz="4" w:space="0" w:color="auto"/>
              <w:right w:val="single" w:sz="4" w:space="0" w:color="auto"/>
            </w:tcBorders>
            <w:shd w:val="clear" w:color="000000" w:fill="FFFFFF"/>
            <w:noWrap/>
            <w:vAlign w:val="center"/>
            <w:hideMark/>
          </w:tcPr>
          <w:p w14:paraId="409BB92B"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 xml:space="preserve">Крепеж/стяжка/Эксцентрик d16 </w:t>
            </w:r>
            <w:proofErr w:type="spellStart"/>
            <w:r w:rsidRPr="007B4492">
              <w:rPr>
                <w:rFonts w:ascii="Times New Roman" w:eastAsia="Times New Roman" w:hAnsi="Times New Roman" w:cs="Times New Roman"/>
                <w:color w:val="000000"/>
                <w:sz w:val="21"/>
                <w:szCs w:val="21"/>
                <w:lang w:eastAsia="ru-RU"/>
              </w:rPr>
              <w:t>кор+саморез</w:t>
            </w:r>
            <w:proofErr w:type="spellEnd"/>
            <w:r w:rsidRPr="007B4492">
              <w:rPr>
                <w:rFonts w:ascii="Times New Roman" w:eastAsia="Times New Roman" w:hAnsi="Times New Roman" w:cs="Times New Roman"/>
                <w:color w:val="000000"/>
                <w:sz w:val="21"/>
                <w:szCs w:val="21"/>
                <w:lang w:eastAsia="ru-RU"/>
              </w:rPr>
              <w:t xml:space="preserve"> RAFFIX EVA</w:t>
            </w:r>
          </w:p>
        </w:tc>
        <w:tc>
          <w:tcPr>
            <w:tcW w:w="1701" w:type="dxa"/>
            <w:tcBorders>
              <w:top w:val="nil"/>
              <w:left w:val="nil"/>
              <w:bottom w:val="single" w:sz="4" w:space="0" w:color="auto"/>
              <w:right w:val="single" w:sz="8" w:space="0" w:color="auto"/>
            </w:tcBorders>
            <w:shd w:val="clear" w:color="auto" w:fill="auto"/>
            <w:noWrap/>
            <w:vAlign w:val="center"/>
            <w:hideMark/>
          </w:tcPr>
          <w:p w14:paraId="311B7FA3"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2FF7AA47"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1B46FABA"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3390</w:t>
            </w:r>
          </w:p>
        </w:tc>
        <w:tc>
          <w:tcPr>
            <w:tcW w:w="6237" w:type="dxa"/>
            <w:tcBorders>
              <w:top w:val="nil"/>
              <w:left w:val="nil"/>
              <w:bottom w:val="single" w:sz="4" w:space="0" w:color="auto"/>
              <w:right w:val="single" w:sz="4" w:space="0" w:color="auto"/>
            </w:tcBorders>
            <w:shd w:val="clear" w:color="000000" w:fill="FFFFFF"/>
            <w:noWrap/>
            <w:vAlign w:val="center"/>
            <w:hideMark/>
          </w:tcPr>
          <w:p w14:paraId="0D0D7BAE"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 xml:space="preserve">Крепеж/стяжка/Эксцентрик d16 </w:t>
            </w:r>
            <w:proofErr w:type="spellStart"/>
            <w:r w:rsidRPr="007B4492">
              <w:rPr>
                <w:rFonts w:ascii="Times New Roman" w:eastAsia="Times New Roman" w:hAnsi="Times New Roman" w:cs="Times New Roman"/>
                <w:color w:val="000000"/>
                <w:sz w:val="21"/>
                <w:szCs w:val="21"/>
                <w:lang w:eastAsia="ru-RU"/>
              </w:rPr>
              <w:t>сер+саморез</w:t>
            </w:r>
            <w:proofErr w:type="spellEnd"/>
            <w:r w:rsidRPr="007B4492">
              <w:rPr>
                <w:rFonts w:ascii="Times New Roman" w:eastAsia="Times New Roman" w:hAnsi="Times New Roman" w:cs="Times New Roman"/>
                <w:color w:val="000000"/>
                <w:sz w:val="21"/>
                <w:szCs w:val="21"/>
                <w:lang w:eastAsia="ru-RU"/>
              </w:rPr>
              <w:t xml:space="preserve"> RAFFIX EVA</w:t>
            </w:r>
          </w:p>
        </w:tc>
        <w:tc>
          <w:tcPr>
            <w:tcW w:w="1701" w:type="dxa"/>
            <w:tcBorders>
              <w:top w:val="nil"/>
              <w:left w:val="nil"/>
              <w:bottom w:val="single" w:sz="4" w:space="0" w:color="auto"/>
              <w:right w:val="single" w:sz="8" w:space="0" w:color="auto"/>
            </w:tcBorders>
            <w:shd w:val="clear" w:color="auto" w:fill="auto"/>
            <w:noWrap/>
            <w:vAlign w:val="center"/>
            <w:hideMark/>
          </w:tcPr>
          <w:p w14:paraId="594E67F9"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15F25511"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4B4C3212"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3393</w:t>
            </w:r>
          </w:p>
        </w:tc>
        <w:tc>
          <w:tcPr>
            <w:tcW w:w="6237" w:type="dxa"/>
            <w:tcBorders>
              <w:top w:val="nil"/>
              <w:left w:val="nil"/>
              <w:bottom w:val="single" w:sz="4" w:space="0" w:color="auto"/>
              <w:right w:val="single" w:sz="4" w:space="0" w:color="auto"/>
            </w:tcBorders>
            <w:shd w:val="clear" w:color="000000" w:fill="FFFFFF"/>
            <w:noWrap/>
            <w:vAlign w:val="center"/>
            <w:hideMark/>
          </w:tcPr>
          <w:p w14:paraId="4529B2EE"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 xml:space="preserve">Крепеж/стяжка/Эксцентрик d16 </w:t>
            </w:r>
            <w:proofErr w:type="spellStart"/>
            <w:r w:rsidRPr="007B4492">
              <w:rPr>
                <w:rFonts w:ascii="Times New Roman" w:eastAsia="Times New Roman" w:hAnsi="Times New Roman" w:cs="Times New Roman"/>
                <w:color w:val="000000"/>
                <w:sz w:val="21"/>
                <w:szCs w:val="21"/>
                <w:lang w:eastAsia="ru-RU"/>
              </w:rPr>
              <w:t>чер+саморез</w:t>
            </w:r>
            <w:proofErr w:type="spellEnd"/>
            <w:r w:rsidRPr="007B4492">
              <w:rPr>
                <w:rFonts w:ascii="Times New Roman" w:eastAsia="Times New Roman" w:hAnsi="Times New Roman" w:cs="Times New Roman"/>
                <w:color w:val="000000"/>
                <w:sz w:val="21"/>
                <w:szCs w:val="21"/>
                <w:lang w:eastAsia="ru-RU"/>
              </w:rPr>
              <w:t xml:space="preserve"> RAFFIX EVA</w:t>
            </w:r>
          </w:p>
        </w:tc>
        <w:tc>
          <w:tcPr>
            <w:tcW w:w="1701" w:type="dxa"/>
            <w:tcBorders>
              <w:top w:val="nil"/>
              <w:left w:val="nil"/>
              <w:bottom w:val="single" w:sz="4" w:space="0" w:color="auto"/>
              <w:right w:val="single" w:sz="8" w:space="0" w:color="auto"/>
            </w:tcBorders>
            <w:shd w:val="clear" w:color="auto" w:fill="auto"/>
            <w:noWrap/>
            <w:vAlign w:val="center"/>
            <w:hideMark/>
          </w:tcPr>
          <w:p w14:paraId="6BC23EDB"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430B70D1"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0CB62A3F"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00033321</w:t>
            </w:r>
          </w:p>
        </w:tc>
        <w:tc>
          <w:tcPr>
            <w:tcW w:w="6237" w:type="dxa"/>
            <w:tcBorders>
              <w:top w:val="nil"/>
              <w:left w:val="nil"/>
              <w:bottom w:val="single" w:sz="4" w:space="0" w:color="auto"/>
              <w:right w:val="single" w:sz="4" w:space="0" w:color="auto"/>
            </w:tcBorders>
            <w:shd w:val="clear" w:color="000000" w:fill="FFFFFF"/>
            <w:noWrap/>
            <w:vAlign w:val="center"/>
            <w:hideMark/>
          </w:tcPr>
          <w:p w14:paraId="437F67C9"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proofErr w:type="spellStart"/>
            <w:r w:rsidRPr="007B4492">
              <w:rPr>
                <w:rFonts w:ascii="Times New Roman" w:eastAsia="Times New Roman" w:hAnsi="Times New Roman" w:cs="Times New Roman"/>
                <w:color w:val="000000"/>
                <w:sz w:val="21"/>
                <w:szCs w:val="21"/>
                <w:lang w:eastAsia="ru-RU"/>
              </w:rPr>
              <w:t>Направл</w:t>
            </w:r>
            <w:proofErr w:type="spellEnd"/>
            <w:r w:rsidRPr="007B4492">
              <w:rPr>
                <w:rFonts w:ascii="Times New Roman" w:eastAsia="Times New Roman" w:hAnsi="Times New Roman" w:cs="Times New Roman"/>
                <w:color w:val="000000"/>
                <w:sz w:val="21"/>
                <w:szCs w:val="21"/>
                <w:lang w:eastAsia="ru-RU"/>
              </w:rPr>
              <w:t>/рол/EVA/400/бел/1,0/В</w:t>
            </w:r>
          </w:p>
        </w:tc>
        <w:tc>
          <w:tcPr>
            <w:tcW w:w="1701" w:type="dxa"/>
            <w:tcBorders>
              <w:top w:val="nil"/>
              <w:left w:val="nil"/>
              <w:bottom w:val="single" w:sz="4" w:space="0" w:color="auto"/>
              <w:right w:val="single" w:sz="8" w:space="0" w:color="auto"/>
            </w:tcBorders>
            <w:shd w:val="clear" w:color="auto" w:fill="auto"/>
            <w:noWrap/>
            <w:vAlign w:val="center"/>
            <w:hideMark/>
          </w:tcPr>
          <w:p w14:paraId="09BD6D01"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334ADA43"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28F3D745"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00033322</w:t>
            </w:r>
          </w:p>
        </w:tc>
        <w:tc>
          <w:tcPr>
            <w:tcW w:w="6237" w:type="dxa"/>
            <w:tcBorders>
              <w:top w:val="nil"/>
              <w:left w:val="nil"/>
              <w:bottom w:val="single" w:sz="4" w:space="0" w:color="auto"/>
              <w:right w:val="single" w:sz="4" w:space="0" w:color="auto"/>
            </w:tcBorders>
            <w:shd w:val="clear" w:color="000000" w:fill="FFFFFF"/>
            <w:noWrap/>
            <w:vAlign w:val="center"/>
            <w:hideMark/>
          </w:tcPr>
          <w:p w14:paraId="2D9647A3"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proofErr w:type="spellStart"/>
            <w:r w:rsidRPr="007B4492">
              <w:rPr>
                <w:rFonts w:ascii="Times New Roman" w:eastAsia="Times New Roman" w:hAnsi="Times New Roman" w:cs="Times New Roman"/>
                <w:color w:val="000000"/>
                <w:sz w:val="21"/>
                <w:szCs w:val="21"/>
                <w:lang w:eastAsia="ru-RU"/>
              </w:rPr>
              <w:t>Направл</w:t>
            </w:r>
            <w:proofErr w:type="spellEnd"/>
            <w:r w:rsidRPr="007B4492">
              <w:rPr>
                <w:rFonts w:ascii="Times New Roman" w:eastAsia="Times New Roman" w:hAnsi="Times New Roman" w:cs="Times New Roman"/>
                <w:color w:val="000000"/>
                <w:sz w:val="21"/>
                <w:szCs w:val="21"/>
                <w:lang w:eastAsia="ru-RU"/>
              </w:rPr>
              <w:t>/рол/EVA/450/бел/1,0/В</w:t>
            </w:r>
          </w:p>
        </w:tc>
        <w:tc>
          <w:tcPr>
            <w:tcW w:w="1701" w:type="dxa"/>
            <w:tcBorders>
              <w:top w:val="nil"/>
              <w:left w:val="nil"/>
              <w:bottom w:val="single" w:sz="4" w:space="0" w:color="auto"/>
              <w:right w:val="single" w:sz="8" w:space="0" w:color="auto"/>
            </w:tcBorders>
            <w:shd w:val="clear" w:color="auto" w:fill="auto"/>
            <w:noWrap/>
            <w:vAlign w:val="center"/>
            <w:hideMark/>
          </w:tcPr>
          <w:p w14:paraId="7946FC52"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2516291A"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59A41B93"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00003392</w:t>
            </w:r>
          </w:p>
        </w:tc>
        <w:tc>
          <w:tcPr>
            <w:tcW w:w="6237" w:type="dxa"/>
            <w:tcBorders>
              <w:top w:val="nil"/>
              <w:left w:val="nil"/>
              <w:bottom w:val="single" w:sz="4" w:space="0" w:color="auto"/>
              <w:right w:val="single" w:sz="4" w:space="0" w:color="auto"/>
            </w:tcBorders>
            <w:shd w:val="clear" w:color="000000" w:fill="FFFFFF"/>
            <w:noWrap/>
            <w:vAlign w:val="center"/>
            <w:hideMark/>
          </w:tcPr>
          <w:p w14:paraId="07C2AB13"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 xml:space="preserve">Направляющие </w:t>
            </w:r>
            <w:proofErr w:type="spellStart"/>
            <w:r w:rsidRPr="007B4492">
              <w:rPr>
                <w:rFonts w:ascii="Times New Roman" w:eastAsia="Times New Roman" w:hAnsi="Times New Roman" w:cs="Times New Roman"/>
                <w:color w:val="000000"/>
                <w:sz w:val="21"/>
                <w:szCs w:val="21"/>
                <w:lang w:eastAsia="ru-RU"/>
              </w:rPr>
              <w:t>ск</w:t>
            </w:r>
            <w:proofErr w:type="spellEnd"/>
            <w:r w:rsidRPr="007B4492">
              <w:rPr>
                <w:rFonts w:ascii="Times New Roman" w:eastAsia="Times New Roman" w:hAnsi="Times New Roman" w:cs="Times New Roman"/>
                <w:color w:val="000000"/>
                <w:sz w:val="21"/>
                <w:szCs w:val="21"/>
                <w:lang w:eastAsia="ru-RU"/>
              </w:rPr>
              <w:t xml:space="preserve">. монтажа EVA </w:t>
            </w:r>
            <w:proofErr w:type="spellStart"/>
            <w:r w:rsidRPr="007B4492">
              <w:rPr>
                <w:rFonts w:ascii="Times New Roman" w:eastAsia="Times New Roman" w:hAnsi="Times New Roman" w:cs="Times New Roman"/>
                <w:color w:val="000000"/>
                <w:sz w:val="21"/>
                <w:szCs w:val="21"/>
                <w:lang w:eastAsia="ru-RU"/>
              </w:rPr>
              <w:t>Quadro</w:t>
            </w:r>
            <w:proofErr w:type="spellEnd"/>
            <w:r w:rsidRPr="007B4492">
              <w:rPr>
                <w:rFonts w:ascii="Times New Roman" w:eastAsia="Times New Roman" w:hAnsi="Times New Roman" w:cs="Times New Roman"/>
                <w:color w:val="000000"/>
                <w:sz w:val="21"/>
                <w:szCs w:val="21"/>
                <w:lang w:eastAsia="ru-RU"/>
              </w:rPr>
              <w:t xml:space="preserve"> полн. выдвижения с </w:t>
            </w:r>
            <w:proofErr w:type="spellStart"/>
            <w:r w:rsidRPr="007B4492">
              <w:rPr>
                <w:rFonts w:ascii="Times New Roman" w:eastAsia="Times New Roman" w:hAnsi="Times New Roman" w:cs="Times New Roman"/>
                <w:color w:val="000000"/>
                <w:sz w:val="21"/>
                <w:szCs w:val="21"/>
                <w:lang w:eastAsia="ru-RU"/>
              </w:rPr>
              <w:t>дов</w:t>
            </w:r>
            <w:proofErr w:type="spellEnd"/>
            <w:r w:rsidRPr="007B4492">
              <w:rPr>
                <w:rFonts w:ascii="Times New Roman" w:eastAsia="Times New Roman" w:hAnsi="Times New Roman" w:cs="Times New Roman"/>
                <w:color w:val="000000"/>
                <w:sz w:val="21"/>
                <w:szCs w:val="21"/>
                <w:lang w:eastAsia="ru-RU"/>
              </w:rPr>
              <w:t>. с фиксатором 300мм</w:t>
            </w:r>
          </w:p>
        </w:tc>
        <w:tc>
          <w:tcPr>
            <w:tcW w:w="1701" w:type="dxa"/>
            <w:tcBorders>
              <w:top w:val="nil"/>
              <w:left w:val="nil"/>
              <w:bottom w:val="single" w:sz="4" w:space="0" w:color="auto"/>
              <w:right w:val="single" w:sz="8" w:space="0" w:color="auto"/>
            </w:tcBorders>
            <w:shd w:val="clear" w:color="auto" w:fill="auto"/>
            <w:noWrap/>
            <w:vAlign w:val="center"/>
            <w:hideMark/>
          </w:tcPr>
          <w:p w14:paraId="5229B51E"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68A6D3B7"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5E337ED2"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lastRenderedPageBreak/>
              <w:t>00003393</w:t>
            </w:r>
          </w:p>
        </w:tc>
        <w:tc>
          <w:tcPr>
            <w:tcW w:w="6237" w:type="dxa"/>
            <w:tcBorders>
              <w:top w:val="nil"/>
              <w:left w:val="nil"/>
              <w:bottom w:val="single" w:sz="4" w:space="0" w:color="auto"/>
              <w:right w:val="single" w:sz="4" w:space="0" w:color="auto"/>
            </w:tcBorders>
            <w:shd w:val="clear" w:color="000000" w:fill="FFFFFF"/>
            <w:noWrap/>
            <w:vAlign w:val="center"/>
            <w:hideMark/>
          </w:tcPr>
          <w:p w14:paraId="789516DA"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 xml:space="preserve">Направляющие </w:t>
            </w:r>
            <w:proofErr w:type="spellStart"/>
            <w:r w:rsidRPr="007B4492">
              <w:rPr>
                <w:rFonts w:ascii="Times New Roman" w:eastAsia="Times New Roman" w:hAnsi="Times New Roman" w:cs="Times New Roman"/>
                <w:color w:val="000000"/>
                <w:sz w:val="21"/>
                <w:szCs w:val="21"/>
                <w:lang w:eastAsia="ru-RU"/>
              </w:rPr>
              <w:t>ск</w:t>
            </w:r>
            <w:proofErr w:type="spellEnd"/>
            <w:r w:rsidRPr="007B4492">
              <w:rPr>
                <w:rFonts w:ascii="Times New Roman" w:eastAsia="Times New Roman" w:hAnsi="Times New Roman" w:cs="Times New Roman"/>
                <w:color w:val="000000"/>
                <w:sz w:val="21"/>
                <w:szCs w:val="21"/>
                <w:lang w:eastAsia="ru-RU"/>
              </w:rPr>
              <w:t xml:space="preserve">. монтажа EVA </w:t>
            </w:r>
            <w:proofErr w:type="spellStart"/>
            <w:r w:rsidRPr="007B4492">
              <w:rPr>
                <w:rFonts w:ascii="Times New Roman" w:eastAsia="Times New Roman" w:hAnsi="Times New Roman" w:cs="Times New Roman"/>
                <w:color w:val="000000"/>
                <w:sz w:val="21"/>
                <w:szCs w:val="21"/>
                <w:lang w:eastAsia="ru-RU"/>
              </w:rPr>
              <w:t>Quadro</w:t>
            </w:r>
            <w:proofErr w:type="spellEnd"/>
            <w:r w:rsidRPr="007B4492">
              <w:rPr>
                <w:rFonts w:ascii="Times New Roman" w:eastAsia="Times New Roman" w:hAnsi="Times New Roman" w:cs="Times New Roman"/>
                <w:color w:val="000000"/>
                <w:sz w:val="21"/>
                <w:szCs w:val="21"/>
                <w:lang w:eastAsia="ru-RU"/>
              </w:rPr>
              <w:t xml:space="preserve"> полн. выдвижения с </w:t>
            </w:r>
            <w:proofErr w:type="spellStart"/>
            <w:r w:rsidRPr="007B4492">
              <w:rPr>
                <w:rFonts w:ascii="Times New Roman" w:eastAsia="Times New Roman" w:hAnsi="Times New Roman" w:cs="Times New Roman"/>
                <w:color w:val="000000"/>
                <w:sz w:val="21"/>
                <w:szCs w:val="21"/>
                <w:lang w:eastAsia="ru-RU"/>
              </w:rPr>
              <w:t>дов</w:t>
            </w:r>
            <w:proofErr w:type="spellEnd"/>
            <w:r w:rsidRPr="007B4492">
              <w:rPr>
                <w:rFonts w:ascii="Times New Roman" w:eastAsia="Times New Roman" w:hAnsi="Times New Roman" w:cs="Times New Roman"/>
                <w:color w:val="000000"/>
                <w:sz w:val="21"/>
                <w:szCs w:val="21"/>
                <w:lang w:eastAsia="ru-RU"/>
              </w:rPr>
              <w:t>. с фиксатором 350мм</w:t>
            </w:r>
          </w:p>
        </w:tc>
        <w:tc>
          <w:tcPr>
            <w:tcW w:w="1701" w:type="dxa"/>
            <w:tcBorders>
              <w:top w:val="nil"/>
              <w:left w:val="nil"/>
              <w:bottom w:val="single" w:sz="4" w:space="0" w:color="auto"/>
              <w:right w:val="single" w:sz="8" w:space="0" w:color="auto"/>
            </w:tcBorders>
            <w:shd w:val="clear" w:color="auto" w:fill="auto"/>
            <w:noWrap/>
            <w:vAlign w:val="center"/>
            <w:hideMark/>
          </w:tcPr>
          <w:p w14:paraId="0A9A9DDD"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45624836"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631508AB"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00003394</w:t>
            </w:r>
          </w:p>
        </w:tc>
        <w:tc>
          <w:tcPr>
            <w:tcW w:w="6237" w:type="dxa"/>
            <w:tcBorders>
              <w:top w:val="nil"/>
              <w:left w:val="nil"/>
              <w:bottom w:val="single" w:sz="4" w:space="0" w:color="auto"/>
              <w:right w:val="single" w:sz="4" w:space="0" w:color="auto"/>
            </w:tcBorders>
            <w:shd w:val="clear" w:color="000000" w:fill="FFFFFF"/>
            <w:noWrap/>
            <w:vAlign w:val="center"/>
            <w:hideMark/>
          </w:tcPr>
          <w:p w14:paraId="38FA6542"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 xml:space="preserve">Направляющие </w:t>
            </w:r>
            <w:proofErr w:type="spellStart"/>
            <w:r w:rsidRPr="007B4492">
              <w:rPr>
                <w:rFonts w:ascii="Times New Roman" w:eastAsia="Times New Roman" w:hAnsi="Times New Roman" w:cs="Times New Roman"/>
                <w:color w:val="000000"/>
                <w:sz w:val="21"/>
                <w:szCs w:val="21"/>
                <w:lang w:eastAsia="ru-RU"/>
              </w:rPr>
              <w:t>ск</w:t>
            </w:r>
            <w:proofErr w:type="spellEnd"/>
            <w:r w:rsidRPr="007B4492">
              <w:rPr>
                <w:rFonts w:ascii="Times New Roman" w:eastAsia="Times New Roman" w:hAnsi="Times New Roman" w:cs="Times New Roman"/>
                <w:color w:val="000000"/>
                <w:sz w:val="21"/>
                <w:szCs w:val="21"/>
                <w:lang w:eastAsia="ru-RU"/>
              </w:rPr>
              <w:t xml:space="preserve">. монтажа EVA </w:t>
            </w:r>
            <w:proofErr w:type="spellStart"/>
            <w:r w:rsidRPr="007B4492">
              <w:rPr>
                <w:rFonts w:ascii="Times New Roman" w:eastAsia="Times New Roman" w:hAnsi="Times New Roman" w:cs="Times New Roman"/>
                <w:color w:val="000000"/>
                <w:sz w:val="21"/>
                <w:szCs w:val="21"/>
                <w:lang w:eastAsia="ru-RU"/>
              </w:rPr>
              <w:t>Quadro</w:t>
            </w:r>
            <w:proofErr w:type="spellEnd"/>
            <w:r w:rsidRPr="007B4492">
              <w:rPr>
                <w:rFonts w:ascii="Times New Roman" w:eastAsia="Times New Roman" w:hAnsi="Times New Roman" w:cs="Times New Roman"/>
                <w:color w:val="000000"/>
                <w:sz w:val="21"/>
                <w:szCs w:val="21"/>
                <w:lang w:eastAsia="ru-RU"/>
              </w:rPr>
              <w:t xml:space="preserve"> полн. выдвижения с </w:t>
            </w:r>
            <w:proofErr w:type="spellStart"/>
            <w:r w:rsidRPr="007B4492">
              <w:rPr>
                <w:rFonts w:ascii="Times New Roman" w:eastAsia="Times New Roman" w:hAnsi="Times New Roman" w:cs="Times New Roman"/>
                <w:color w:val="000000"/>
                <w:sz w:val="21"/>
                <w:szCs w:val="21"/>
                <w:lang w:eastAsia="ru-RU"/>
              </w:rPr>
              <w:t>дов</w:t>
            </w:r>
            <w:proofErr w:type="spellEnd"/>
            <w:r w:rsidRPr="007B4492">
              <w:rPr>
                <w:rFonts w:ascii="Times New Roman" w:eastAsia="Times New Roman" w:hAnsi="Times New Roman" w:cs="Times New Roman"/>
                <w:color w:val="000000"/>
                <w:sz w:val="21"/>
                <w:szCs w:val="21"/>
                <w:lang w:eastAsia="ru-RU"/>
              </w:rPr>
              <w:t>. с фиксатором 400мм</w:t>
            </w:r>
          </w:p>
        </w:tc>
        <w:tc>
          <w:tcPr>
            <w:tcW w:w="1701" w:type="dxa"/>
            <w:tcBorders>
              <w:top w:val="nil"/>
              <w:left w:val="nil"/>
              <w:bottom w:val="single" w:sz="4" w:space="0" w:color="auto"/>
              <w:right w:val="single" w:sz="8" w:space="0" w:color="auto"/>
            </w:tcBorders>
            <w:shd w:val="clear" w:color="auto" w:fill="auto"/>
            <w:noWrap/>
            <w:vAlign w:val="center"/>
            <w:hideMark/>
          </w:tcPr>
          <w:p w14:paraId="790B6658"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4389D045"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66791E66"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00003395</w:t>
            </w:r>
          </w:p>
        </w:tc>
        <w:tc>
          <w:tcPr>
            <w:tcW w:w="6237" w:type="dxa"/>
            <w:tcBorders>
              <w:top w:val="nil"/>
              <w:left w:val="nil"/>
              <w:bottom w:val="single" w:sz="4" w:space="0" w:color="auto"/>
              <w:right w:val="single" w:sz="4" w:space="0" w:color="auto"/>
            </w:tcBorders>
            <w:shd w:val="clear" w:color="000000" w:fill="FFFFFF"/>
            <w:noWrap/>
            <w:vAlign w:val="center"/>
            <w:hideMark/>
          </w:tcPr>
          <w:p w14:paraId="4F9026A4"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 xml:space="preserve">Направляющие </w:t>
            </w:r>
            <w:proofErr w:type="spellStart"/>
            <w:r w:rsidRPr="007B4492">
              <w:rPr>
                <w:rFonts w:ascii="Times New Roman" w:eastAsia="Times New Roman" w:hAnsi="Times New Roman" w:cs="Times New Roman"/>
                <w:color w:val="000000"/>
                <w:sz w:val="21"/>
                <w:szCs w:val="21"/>
                <w:lang w:eastAsia="ru-RU"/>
              </w:rPr>
              <w:t>ск</w:t>
            </w:r>
            <w:proofErr w:type="spellEnd"/>
            <w:r w:rsidRPr="007B4492">
              <w:rPr>
                <w:rFonts w:ascii="Times New Roman" w:eastAsia="Times New Roman" w:hAnsi="Times New Roman" w:cs="Times New Roman"/>
                <w:color w:val="000000"/>
                <w:sz w:val="21"/>
                <w:szCs w:val="21"/>
                <w:lang w:eastAsia="ru-RU"/>
              </w:rPr>
              <w:t xml:space="preserve">. монтажа EVA </w:t>
            </w:r>
            <w:proofErr w:type="spellStart"/>
            <w:r w:rsidRPr="007B4492">
              <w:rPr>
                <w:rFonts w:ascii="Times New Roman" w:eastAsia="Times New Roman" w:hAnsi="Times New Roman" w:cs="Times New Roman"/>
                <w:color w:val="000000"/>
                <w:sz w:val="21"/>
                <w:szCs w:val="21"/>
                <w:lang w:eastAsia="ru-RU"/>
              </w:rPr>
              <w:t>Quadro</w:t>
            </w:r>
            <w:proofErr w:type="spellEnd"/>
            <w:r w:rsidRPr="007B4492">
              <w:rPr>
                <w:rFonts w:ascii="Times New Roman" w:eastAsia="Times New Roman" w:hAnsi="Times New Roman" w:cs="Times New Roman"/>
                <w:color w:val="000000"/>
                <w:sz w:val="21"/>
                <w:szCs w:val="21"/>
                <w:lang w:eastAsia="ru-RU"/>
              </w:rPr>
              <w:t xml:space="preserve"> полн. выдвижения с </w:t>
            </w:r>
            <w:proofErr w:type="spellStart"/>
            <w:r w:rsidRPr="007B4492">
              <w:rPr>
                <w:rFonts w:ascii="Times New Roman" w:eastAsia="Times New Roman" w:hAnsi="Times New Roman" w:cs="Times New Roman"/>
                <w:color w:val="000000"/>
                <w:sz w:val="21"/>
                <w:szCs w:val="21"/>
                <w:lang w:eastAsia="ru-RU"/>
              </w:rPr>
              <w:t>дов</w:t>
            </w:r>
            <w:proofErr w:type="spellEnd"/>
            <w:r w:rsidRPr="007B4492">
              <w:rPr>
                <w:rFonts w:ascii="Times New Roman" w:eastAsia="Times New Roman" w:hAnsi="Times New Roman" w:cs="Times New Roman"/>
                <w:color w:val="000000"/>
                <w:sz w:val="21"/>
                <w:szCs w:val="21"/>
                <w:lang w:eastAsia="ru-RU"/>
              </w:rPr>
              <w:t>. с фиксатором 450мм</w:t>
            </w:r>
          </w:p>
        </w:tc>
        <w:tc>
          <w:tcPr>
            <w:tcW w:w="1701" w:type="dxa"/>
            <w:tcBorders>
              <w:top w:val="nil"/>
              <w:left w:val="nil"/>
              <w:bottom w:val="single" w:sz="4" w:space="0" w:color="auto"/>
              <w:right w:val="single" w:sz="8" w:space="0" w:color="auto"/>
            </w:tcBorders>
            <w:shd w:val="clear" w:color="auto" w:fill="auto"/>
            <w:noWrap/>
            <w:vAlign w:val="center"/>
            <w:hideMark/>
          </w:tcPr>
          <w:p w14:paraId="68273785"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7244F3ED"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1907B093"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00003396</w:t>
            </w:r>
          </w:p>
        </w:tc>
        <w:tc>
          <w:tcPr>
            <w:tcW w:w="6237" w:type="dxa"/>
            <w:tcBorders>
              <w:top w:val="nil"/>
              <w:left w:val="nil"/>
              <w:bottom w:val="single" w:sz="4" w:space="0" w:color="auto"/>
              <w:right w:val="single" w:sz="4" w:space="0" w:color="auto"/>
            </w:tcBorders>
            <w:shd w:val="clear" w:color="000000" w:fill="FFFFFF"/>
            <w:noWrap/>
            <w:vAlign w:val="center"/>
            <w:hideMark/>
          </w:tcPr>
          <w:p w14:paraId="570DB225"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 xml:space="preserve">Направляющие </w:t>
            </w:r>
            <w:proofErr w:type="spellStart"/>
            <w:r w:rsidRPr="007B4492">
              <w:rPr>
                <w:rFonts w:ascii="Times New Roman" w:eastAsia="Times New Roman" w:hAnsi="Times New Roman" w:cs="Times New Roman"/>
                <w:color w:val="000000"/>
                <w:sz w:val="21"/>
                <w:szCs w:val="21"/>
                <w:lang w:eastAsia="ru-RU"/>
              </w:rPr>
              <w:t>ск</w:t>
            </w:r>
            <w:proofErr w:type="spellEnd"/>
            <w:r w:rsidRPr="007B4492">
              <w:rPr>
                <w:rFonts w:ascii="Times New Roman" w:eastAsia="Times New Roman" w:hAnsi="Times New Roman" w:cs="Times New Roman"/>
                <w:color w:val="000000"/>
                <w:sz w:val="21"/>
                <w:szCs w:val="21"/>
                <w:lang w:eastAsia="ru-RU"/>
              </w:rPr>
              <w:t xml:space="preserve">. монтажа EVA </w:t>
            </w:r>
            <w:proofErr w:type="spellStart"/>
            <w:r w:rsidRPr="007B4492">
              <w:rPr>
                <w:rFonts w:ascii="Times New Roman" w:eastAsia="Times New Roman" w:hAnsi="Times New Roman" w:cs="Times New Roman"/>
                <w:color w:val="000000"/>
                <w:sz w:val="21"/>
                <w:szCs w:val="21"/>
                <w:lang w:eastAsia="ru-RU"/>
              </w:rPr>
              <w:t>Quadro</w:t>
            </w:r>
            <w:proofErr w:type="spellEnd"/>
            <w:r w:rsidRPr="007B4492">
              <w:rPr>
                <w:rFonts w:ascii="Times New Roman" w:eastAsia="Times New Roman" w:hAnsi="Times New Roman" w:cs="Times New Roman"/>
                <w:color w:val="000000"/>
                <w:sz w:val="21"/>
                <w:szCs w:val="21"/>
                <w:lang w:eastAsia="ru-RU"/>
              </w:rPr>
              <w:t xml:space="preserve"> полн. выдвижения с </w:t>
            </w:r>
            <w:proofErr w:type="spellStart"/>
            <w:r w:rsidRPr="007B4492">
              <w:rPr>
                <w:rFonts w:ascii="Times New Roman" w:eastAsia="Times New Roman" w:hAnsi="Times New Roman" w:cs="Times New Roman"/>
                <w:color w:val="000000"/>
                <w:sz w:val="21"/>
                <w:szCs w:val="21"/>
                <w:lang w:eastAsia="ru-RU"/>
              </w:rPr>
              <w:t>дов</w:t>
            </w:r>
            <w:proofErr w:type="spellEnd"/>
            <w:r w:rsidRPr="007B4492">
              <w:rPr>
                <w:rFonts w:ascii="Times New Roman" w:eastAsia="Times New Roman" w:hAnsi="Times New Roman" w:cs="Times New Roman"/>
                <w:color w:val="000000"/>
                <w:sz w:val="21"/>
                <w:szCs w:val="21"/>
                <w:lang w:eastAsia="ru-RU"/>
              </w:rPr>
              <w:t>. с фиксатором 500мм</w:t>
            </w:r>
          </w:p>
        </w:tc>
        <w:tc>
          <w:tcPr>
            <w:tcW w:w="1701" w:type="dxa"/>
            <w:tcBorders>
              <w:top w:val="nil"/>
              <w:left w:val="nil"/>
              <w:bottom w:val="single" w:sz="4" w:space="0" w:color="auto"/>
              <w:right w:val="single" w:sz="8" w:space="0" w:color="auto"/>
            </w:tcBorders>
            <w:shd w:val="clear" w:color="auto" w:fill="auto"/>
            <w:noWrap/>
            <w:vAlign w:val="center"/>
            <w:hideMark/>
          </w:tcPr>
          <w:p w14:paraId="43781EDE"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6B07C117"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5A4EBDA9"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00-00003923</w:t>
            </w:r>
          </w:p>
        </w:tc>
        <w:tc>
          <w:tcPr>
            <w:tcW w:w="6237" w:type="dxa"/>
            <w:tcBorders>
              <w:top w:val="nil"/>
              <w:left w:val="nil"/>
              <w:bottom w:val="single" w:sz="4" w:space="0" w:color="auto"/>
              <w:right w:val="single" w:sz="4" w:space="0" w:color="auto"/>
            </w:tcBorders>
            <w:shd w:val="clear" w:color="000000" w:fill="FFFFFF"/>
            <w:noWrap/>
            <w:vAlign w:val="center"/>
            <w:hideMark/>
          </w:tcPr>
          <w:p w14:paraId="19CEF242"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 xml:space="preserve">Направляющие </w:t>
            </w:r>
            <w:proofErr w:type="spellStart"/>
            <w:r w:rsidRPr="007B4492">
              <w:rPr>
                <w:rFonts w:ascii="Times New Roman" w:eastAsia="Times New Roman" w:hAnsi="Times New Roman" w:cs="Times New Roman"/>
                <w:color w:val="000000"/>
                <w:sz w:val="21"/>
                <w:szCs w:val="21"/>
                <w:lang w:eastAsia="ru-RU"/>
              </w:rPr>
              <w:t>ск</w:t>
            </w:r>
            <w:proofErr w:type="spellEnd"/>
            <w:r w:rsidRPr="007B4492">
              <w:rPr>
                <w:rFonts w:ascii="Times New Roman" w:eastAsia="Times New Roman" w:hAnsi="Times New Roman" w:cs="Times New Roman"/>
                <w:color w:val="000000"/>
                <w:sz w:val="21"/>
                <w:szCs w:val="21"/>
                <w:lang w:eastAsia="ru-RU"/>
              </w:rPr>
              <w:t xml:space="preserve">. монтажа EVA </w:t>
            </w:r>
            <w:proofErr w:type="spellStart"/>
            <w:r w:rsidRPr="007B4492">
              <w:rPr>
                <w:rFonts w:ascii="Times New Roman" w:eastAsia="Times New Roman" w:hAnsi="Times New Roman" w:cs="Times New Roman"/>
                <w:color w:val="000000"/>
                <w:sz w:val="21"/>
                <w:szCs w:val="21"/>
                <w:lang w:eastAsia="ru-RU"/>
              </w:rPr>
              <w:t>Quadro</w:t>
            </w:r>
            <w:proofErr w:type="spellEnd"/>
            <w:r w:rsidRPr="007B4492">
              <w:rPr>
                <w:rFonts w:ascii="Times New Roman" w:eastAsia="Times New Roman" w:hAnsi="Times New Roman" w:cs="Times New Roman"/>
                <w:color w:val="000000"/>
                <w:sz w:val="21"/>
                <w:szCs w:val="21"/>
                <w:lang w:eastAsia="ru-RU"/>
              </w:rPr>
              <w:t xml:space="preserve"> част. выдвижения с </w:t>
            </w:r>
            <w:proofErr w:type="spellStart"/>
            <w:r w:rsidRPr="007B4492">
              <w:rPr>
                <w:rFonts w:ascii="Times New Roman" w:eastAsia="Times New Roman" w:hAnsi="Times New Roman" w:cs="Times New Roman"/>
                <w:color w:val="000000"/>
                <w:sz w:val="21"/>
                <w:szCs w:val="21"/>
                <w:lang w:eastAsia="ru-RU"/>
              </w:rPr>
              <w:t>дов</w:t>
            </w:r>
            <w:proofErr w:type="spellEnd"/>
            <w:r w:rsidRPr="007B4492">
              <w:rPr>
                <w:rFonts w:ascii="Times New Roman" w:eastAsia="Times New Roman" w:hAnsi="Times New Roman" w:cs="Times New Roman"/>
                <w:color w:val="000000"/>
                <w:sz w:val="21"/>
                <w:szCs w:val="21"/>
                <w:lang w:eastAsia="ru-RU"/>
              </w:rPr>
              <w:t>. с фиксатором 300мм</w:t>
            </w:r>
          </w:p>
        </w:tc>
        <w:tc>
          <w:tcPr>
            <w:tcW w:w="1701" w:type="dxa"/>
            <w:tcBorders>
              <w:top w:val="nil"/>
              <w:left w:val="nil"/>
              <w:bottom w:val="single" w:sz="4" w:space="0" w:color="auto"/>
              <w:right w:val="single" w:sz="8" w:space="0" w:color="auto"/>
            </w:tcBorders>
            <w:shd w:val="clear" w:color="auto" w:fill="auto"/>
            <w:noWrap/>
            <w:vAlign w:val="center"/>
            <w:hideMark/>
          </w:tcPr>
          <w:p w14:paraId="33309D1A"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092041A8"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2387769C"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00-00003924</w:t>
            </w:r>
          </w:p>
        </w:tc>
        <w:tc>
          <w:tcPr>
            <w:tcW w:w="6237" w:type="dxa"/>
            <w:tcBorders>
              <w:top w:val="nil"/>
              <w:left w:val="nil"/>
              <w:bottom w:val="single" w:sz="4" w:space="0" w:color="auto"/>
              <w:right w:val="single" w:sz="4" w:space="0" w:color="auto"/>
            </w:tcBorders>
            <w:shd w:val="clear" w:color="000000" w:fill="FFFFFF"/>
            <w:noWrap/>
            <w:vAlign w:val="center"/>
            <w:hideMark/>
          </w:tcPr>
          <w:p w14:paraId="1EDDFDD7"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 xml:space="preserve">Направляющие </w:t>
            </w:r>
            <w:proofErr w:type="spellStart"/>
            <w:r w:rsidRPr="007B4492">
              <w:rPr>
                <w:rFonts w:ascii="Times New Roman" w:eastAsia="Times New Roman" w:hAnsi="Times New Roman" w:cs="Times New Roman"/>
                <w:color w:val="000000"/>
                <w:sz w:val="21"/>
                <w:szCs w:val="21"/>
                <w:lang w:eastAsia="ru-RU"/>
              </w:rPr>
              <w:t>ск</w:t>
            </w:r>
            <w:proofErr w:type="spellEnd"/>
            <w:r w:rsidRPr="007B4492">
              <w:rPr>
                <w:rFonts w:ascii="Times New Roman" w:eastAsia="Times New Roman" w:hAnsi="Times New Roman" w:cs="Times New Roman"/>
                <w:color w:val="000000"/>
                <w:sz w:val="21"/>
                <w:szCs w:val="21"/>
                <w:lang w:eastAsia="ru-RU"/>
              </w:rPr>
              <w:t xml:space="preserve">. монтажа EVA </w:t>
            </w:r>
            <w:proofErr w:type="spellStart"/>
            <w:r w:rsidRPr="007B4492">
              <w:rPr>
                <w:rFonts w:ascii="Times New Roman" w:eastAsia="Times New Roman" w:hAnsi="Times New Roman" w:cs="Times New Roman"/>
                <w:color w:val="000000"/>
                <w:sz w:val="21"/>
                <w:szCs w:val="21"/>
                <w:lang w:eastAsia="ru-RU"/>
              </w:rPr>
              <w:t>Quadro</w:t>
            </w:r>
            <w:proofErr w:type="spellEnd"/>
            <w:r w:rsidRPr="007B4492">
              <w:rPr>
                <w:rFonts w:ascii="Times New Roman" w:eastAsia="Times New Roman" w:hAnsi="Times New Roman" w:cs="Times New Roman"/>
                <w:color w:val="000000"/>
                <w:sz w:val="21"/>
                <w:szCs w:val="21"/>
                <w:lang w:eastAsia="ru-RU"/>
              </w:rPr>
              <w:t xml:space="preserve"> част. выдвижения с </w:t>
            </w:r>
            <w:proofErr w:type="spellStart"/>
            <w:r w:rsidRPr="007B4492">
              <w:rPr>
                <w:rFonts w:ascii="Times New Roman" w:eastAsia="Times New Roman" w:hAnsi="Times New Roman" w:cs="Times New Roman"/>
                <w:color w:val="000000"/>
                <w:sz w:val="21"/>
                <w:szCs w:val="21"/>
                <w:lang w:eastAsia="ru-RU"/>
              </w:rPr>
              <w:t>дов</w:t>
            </w:r>
            <w:proofErr w:type="spellEnd"/>
            <w:r w:rsidRPr="007B4492">
              <w:rPr>
                <w:rFonts w:ascii="Times New Roman" w:eastAsia="Times New Roman" w:hAnsi="Times New Roman" w:cs="Times New Roman"/>
                <w:color w:val="000000"/>
                <w:sz w:val="21"/>
                <w:szCs w:val="21"/>
                <w:lang w:eastAsia="ru-RU"/>
              </w:rPr>
              <w:t>. с фиксатором 350мм</w:t>
            </w:r>
          </w:p>
        </w:tc>
        <w:tc>
          <w:tcPr>
            <w:tcW w:w="1701" w:type="dxa"/>
            <w:tcBorders>
              <w:top w:val="nil"/>
              <w:left w:val="nil"/>
              <w:bottom w:val="single" w:sz="4" w:space="0" w:color="auto"/>
              <w:right w:val="single" w:sz="8" w:space="0" w:color="auto"/>
            </w:tcBorders>
            <w:shd w:val="clear" w:color="auto" w:fill="auto"/>
            <w:noWrap/>
            <w:vAlign w:val="center"/>
            <w:hideMark/>
          </w:tcPr>
          <w:p w14:paraId="455FD94D"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1AA1A60E"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358385FA"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00-00003925</w:t>
            </w:r>
          </w:p>
        </w:tc>
        <w:tc>
          <w:tcPr>
            <w:tcW w:w="6237" w:type="dxa"/>
            <w:tcBorders>
              <w:top w:val="nil"/>
              <w:left w:val="nil"/>
              <w:bottom w:val="single" w:sz="4" w:space="0" w:color="auto"/>
              <w:right w:val="single" w:sz="4" w:space="0" w:color="auto"/>
            </w:tcBorders>
            <w:shd w:val="clear" w:color="000000" w:fill="FFFFFF"/>
            <w:noWrap/>
            <w:vAlign w:val="center"/>
            <w:hideMark/>
          </w:tcPr>
          <w:p w14:paraId="11B7874A"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 xml:space="preserve">Направляющие </w:t>
            </w:r>
            <w:proofErr w:type="spellStart"/>
            <w:r w:rsidRPr="007B4492">
              <w:rPr>
                <w:rFonts w:ascii="Times New Roman" w:eastAsia="Times New Roman" w:hAnsi="Times New Roman" w:cs="Times New Roman"/>
                <w:color w:val="000000"/>
                <w:sz w:val="21"/>
                <w:szCs w:val="21"/>
                <w:lang w:eastAsia="ru-RU"/>
              </w:rPr>
              <w:t>ск</w:t>
            </w:r>
            <w:proofErr w:type="spellEnd"/>
            <w:r w:rsidRPr="007B4492">
              <w:rPr>
                <w:rFonts w:ascii="Times New Roman" w:eastAsia="Times New Roman" w:hAnsi="Times New Roman" w:cs="Times New Roman"/>
                <w:color w:val="000000"/>
                <w:sz w:val="21"/>
                <w:szCs w:val="21"/>
                <w:lang w:eastAsia="ru-RU"/>
              </w:rPr>
              <w:t xml:space="preserve">. монтажа EVA </w:t>
            </w:r>
            <w:proofErr w:type="spellStart"/>
            <w:r w:rsidRPr="007B4492">
              <w:rPr>
                <w:rFonts w:ascii="Times New Roman" w:eastAsia="Times New Roman" w:hAnsi="Times New Roman" w:cs="Times New Roman"/>
                <w:color w:val="000000"/>
                <w:sz w:val="21"/>
                <w:szCs w:val="21"/>
                <w:lang w:eastAsia="ru-RU"/>
              </w:rPr>
              <w:t>Quadro</w:t>
            </w:r>
            <w:proofErr w:type="spellEnd"/>
            <w:r w:rsidRPr="007B4492">
              <w:rPr>
                <w:rFonts w:ascii="Times New Roman" w:eastAsia="Times New Roman" w:hAnsi="Times New Roman" w:cs="Times New Roman"/>
                <w:color w:val="000000"/>
                <w:sz w:val="21"/>
                <w:szCs w:val="21"/>
                <w:lang w:eastAsia="ru-RU"/>
              </w:rPr>
              <w:t xml:space="preserve"> част. выдвижения с </w:t>
            </w:r>
            <w:proofErr w:type="spellStart"/>
            <w:r w:rsidRPr="007B4492">
              <w:rPr>
                <w:rFonts w:ascii="Times New Roman" w:eastAsia="Times New Roman" w:hAnsi="Times New Roman" w:cs="Times New Roman"/>
                <w:color w:val="000000"/>
                <w:sz w:val="21"/>
                <w:szCs w:val="21"/>
                <w:lang w:eastAsia="ru-RU"/>
              </w:rPr>
              <w:t>дов</w:t>
            </w:r>
            <w:proofErr w:type="spellEnd"/>
            <w:r w:rsidRPr="007B4492">
              <w:rPr>
                <w:rFonts w:ascii="Times New Roman" w:eastAsia="Times New Roman" w:hAnsi="Times New Roman" w:cs="Times New Roman"/>
                <w:color w:val="000000"/>
                <w:sz w:val="21"/>
                <w:szCs w:val="21"/>
                <w:lang w:eastAsia="ru-RU"/>
              </w:rPr>
              <w:t>. с фиксатором 400мм</w:t>
            </w:r>
          </w:p>
        </w:tc>
        <w:tc>
          <w:tcPr>
            <w:tcW w:w="1701" w:type="dxa"/>
            <w:tcBorders>
              <w:top w:val="nil"/>
              <w:left w:val="nil"/>
              <w:bottom w:val="single" w:sz="4" w:space="0" w:color="auto"/>
              <w:right w:val="single" w:sz="8" w:space="0" w:color="auto"/>
            </w:tcBorders>
            <w:shd w:val="clear" w:color="auto" w:fill="auto"/>
            <w:noWrap/>
            <w:vAlign w:val="center"/>
            <w:hideMark/>
          </w:tcPr>
          <w:p w14:paraId="48CDCF97"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065FEB62"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466C2487"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00-00003926</w:t>
            </w:r>
          </w:p>
        </w:tc>
        <w:tc>
          <w:tcPr>
            <w:tcW w:w="6237" w:type="dxa"/>
            <w:tcBorders>
              <w:top w:val="nil"/>
              <w:left w:val="nil"/>
              <w:bottom w:val="single" w:sz="4" w:space="0" w:color="auto"/>
              <w:right w:val="single" w:sz="4" w:space="0" w:color="auto"/>
            </w:tcBorders>
            <w:shd w:val="clear" w:color="000000" w:fill="FFFFFF"/>
            <w:noWrap/>
            <w:vAlign w:val="center"/>
            <w:hideMark/>
          </w:tcPr>
          <w:p w14:paraId="3DC226C9"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 xml:space="preserve">Направляющие </w:t>
            </w:r>
            <w:proofErr w:type="spellStart"/>
            <w:r w:rsidRPr="007B4492">
              <w:rPr>
                <w:rFonts w:ascii="Times New Roman" w:eastAsia="Times New Roman" w:hAnsi="Times New Roman" w:cs="Times New Roman"/>
                <w:color w:val="000000"/>
                <w:sz w:val="21"/>
                <w:szCs w:val="21"/>
                <w:lang w:eastAsia="ru-RU"/>
              </w:rPr>
              <w:t>ск</w:t>
            </w:r>
            <w:proofErr w:type="spellEnd"/>
            <w:r w:rsidRPr="007B4492">
              <w:rPr>
                <w:rFonts w:ascii="Times New Roman" w:eastAsia="Times New Roman" w:hAnsi="Times New Roman" w:cs="Times New Roman"/>
                <w:color w:val="000000"/>
                <w:sz w:val="21"/>
                <w:szCs w:val="21"/>
                <w:lang w:eastAsia="ru-RU"/>
              </w:rPr>
              <w:t xml:space="preserve">. монтажа EVA </w:t>
            </w:r>
            <w:proofErr w:type="spellStart"/>
            <w:r w:rsidRPr="007B4492">
              <w:rPr>
                <w:rFonts w:ascii="Times New Roman" w:eastAsia="Times New Roman" w:hAnsi="Times New Roman" w:cs="Times New Roman"/>
                <w:color w:val="000000"/>
                <w:sz w:val="21"/>
                <w:szCs w:val="21"/>
                <w:lang w:eastAsia="ru-RU"/>
              </w:rPr>
              <w:t>Quadro</w:t>
            </w:r>
            <w:proofErr w:type="spellEnd"/>
            <w:r w:rsidRPr="007B4492">
              <w:rPr>
                <w:rFonts w:ascii="Times New Roman" w:eastAsia="Times New Roman" w:hAnsi="Times New Roman" w:cs="Times New Roman"/>
                <w:color w:val="000000"/>
                <w:sz w:val="21"/>
                <w:szCs w:val="21"/>
                <w:lang w:eastAsia="ru-RU"/>
              </w:rPr>
              <w:t xml:space="preserve"> част. выдвижения с </w:t>
            </w:r>
            <w:proofErr w:type="spellStart"/>
            <w:r w:rsidRPr="007B4492">
              <w:rPr>
                <w:rFonts w:ascii="Times New Roman" w:eastAsia="Times New Roman" w:hAnsi="Times New Roman" w:cs="Times New Roman"/>
                <w:color w:val="000000"/>
                <w:sz w:val="21"/>
                <w:szCs w:val="21"/>
                <w:lang w:eastAsia="ru-RU"/>
              </w:rPr>
              <w:t>дов</w:t>
            </w:r>
            <w:proofErr w:type="spellEnd"/>
            <w:r w:rsidRPr="007B4492">
              <w:rPr>
                <w:rFonts w:ascii="Times New Roman" w:eastAsia="Times New Roman" w:hAnsi="Times New Roman" w:cs="Times New Roman"/>
                <w:color w:val="000000"/>
                <w:sz w:val="21"/>
                <w:szCs w:val="21"/>
                <w:lang w:eastAsia="ru-RU"/>
              </w:rPr>
              <w:t>. с фиксатором 450мм</w:t>
            </w:r>
          </w:p>
        </w:tc>
        <w:tc>
          <w:tcPr>
            <w:tcW w:w="1701" w:type="dxa"/>
            <w:tcBorders>
              <w:top w:val="nil"/>
              <w:left w:val="nil"/>
              <w:bottom w:val="single" w:sz="4" w:space="0" w:color="auto"/>
              <w:right w:val="single" w:sz="8" w:space="0" w:color="auto"/>
            </w:tcBorders>
            <w:shd w:val="clear" w:color="auto" w:fill="auto"/>
            <w:noWrap/>
            <w:vAlign w:val="center"/>
            <w:hideMark/>
          </w:tcPr>
          <w:p w14:paraId="5C56BB65"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5425A1FD"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28D5D257"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00-00003927</w:t>
            </w:r>
          </w:p>
        </w:tc>
        <w:tc>
          <w:tcPr>
            <w:tcW w:w="6237" w:type="dxa"/>
            <w:tcBorders>
              <w:top w:val="nil"/>
              <w:left w:val="nil"/>
              <w:bottom w:val="single" w:sz="4" w:space="0" w:color="auto"/>
              <w:right w:val="single" w:sz="4" w:space="0" w:color="auto"/>
            </w:tcBorders>
            <w:shd w:val="clear" w:color="000000" w:fill="FFFFFF"/>
            <w:noWrap/>
            <w:vAlign w:val="center"/>
            <w:hideMark/>
          </w:tcPr>
          <w:p w14:paraId="2DF30EE0"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 xml:space="preserve">Направляющие </w:t>
            </w:r>
            <w:proofErr w:type="spellStart"/>
            <w:r w:rsidRPr="007B4492">
              <w:rPr>
                <w:rFonts w:ascii="Times New Roman" w:eastAsia="Times New Roman" w:hAnsi="Times New Roman" w:cs="Times New Roman"/>
                <w:color w:val="000000"/>
                <w:sz w:val="21"/>
                <w:szCs w:val="21"/>
                <w:lang w:eastAsia="ru-RU"/>
              </w:rPr>
              <w:t>ск</w:t>
            </w:r>
            <w:proofErr w:type="spellEnd"/>
            <w:r w:rsidRPr="007B4492">
              <w:rPr>
                <w:rFonts w:ascii="Times New Roman" w:eastAsia="Times New Roman" w:hAnsi="Times New Roman" w:cs="Times New Roman"/>
                <w:color w:val="000000"/>
                <w:sz w:val="21"/>
                <w:szCs w:val="21"/>
                <w:lang w:eastAsia="ru-RU"/>
              </w:rPr>
              <w:t xml:space="preserve">. монтажа EVA </w:t>
            </w:r>
            <w:proofErr w:type="spellStart"/>
            <w:r w:rsidRPr="007B4492">
              <w:rPr>
                <w:rFonts w:ascii="Times New Roman" w:eastAsia="Times New Roman" w:hAnsi="Times New Roman" w:cs="Times New Roman"/>
                <w:color w:val="000000"/>
                <w:sz w:val="21"/>
                <w:szCs w:val="21"/>
                <w:lang w:eastAsia="ru-RU"/>
              </w:rPr>
              <w:t>Quadro</w:t>
            </w:r>
            <w:proofErr w:type="spellEnd"/>
            <w:r w:rsidRPr="007B4492">
              <w:rPr>
                <w:rFonts w:ascii="Times New Roman" w:eastAsia="Times New Roman" w:hAnsi="Times New Roman" w:cs="Times New Roman"/>
                <w:color w:val="000000"/>
                <w:sz w:val="21"/>
                <w:szCs w:val="21"/>
                <w:lang w:eastAsia="ru-RU"/>
              </w:rPr>
              <w:t xml:space="preserve"> част. выдвижения с </w:t>
            </w:r>
            <w:proofErr w:type="spellStart"/>
            <w:r w:rsidRPr="007B4492">
              <w:rPr>
                <w:rFonts w:ascii="Times New Roman" w:eastAsia="Times New Roman" w:hAnsi="Times New Roman" w:cs="Times New Roman"/>
                <w:color w:val="000000"/>
                <w:sz w:val="21"/>
                <w:szCs w:val="21"/>
                <w:lang w:eastAsia="ru-RU"/>
              </w:rPr>
              <w:t>дов</w:t>
            </w:r>
            <w:proofErr w:type="spellEnd"/>
            <w:r w:rsidRPr="007B4492">
              <w:rPr>
                <w:rFonts w:ascii="Times New Roman" w:eastAsia="Times New Roman" w:hAnsi="Times New Roman" w:cs="Times New Roman"/>
                <w:color w:val="000000"/>
                <w:sz w:val="21"/>
                <w:szCs w:val="21"/>
                <w:lang w:eastAsia="ru-RU"/>
              </w:rPr>
              <w:t>. с фиксатором 500мм</w:t>
            </w:r>
          </w:p>
        </w:tc>
        <w:tc>
          <w:tcPr>
            <w:tcW w:w="1701" w:type="dxa"/>
            <w:tcBorders>
              <w:top w:val="nil"/>
              <w:left w:val="nil"/>
              <w:bottom w:val="single" w:sz="4" w:space="0" w:color="auto"/>
              <w:right w:val="single" w:sz="8" w:space="0" w:color="auto"/>
            </w:tcBorders>
            <w:shd w:val="clear" w:color="auto" w:fill="auto"/>
            <w:noWrap/>
            <w:vAlign w:val="center"/>
            <w:hideMark/>
          </w:tcPr>
          <w:p w14:paraId="608E74D9"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08A6D95E"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42C45C19"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00003351</w:t>
            </w:r>
          </w:p>
        </w:tc>
        <w:tc>
          <w:tcPr>
            <w:tcW w:w="6237" w:type="dxa"/>
            <w:tcBorders>
              <w:top w:val="nil"/>
              <w:left w:val="nil"/>
              <w:bottom w:val="single" w:sz="4" w:space="0" w:color="auto"/>
              <w:right w:val="single" w:sz="4" w:space="0" w:color="auto"/>
            </w:tcBorders>
            <w:shd w:val="clear" w:color="000000" w:fill="FFFFFF"/>
            <w:noWrap/>
            <w:vAlign w:val="center"/>
            <w:hideMark/>
          </w:tcPr>
          <w:p w14:paraId="020E0839"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 xml:space="preserve">Направляющие </w:t>
            </w:r>
            <w:proofErr w:type="spellStart"/>
            <w:r w:rsidRPr="007B4492">
              <w:rPr>
                <w:rFonts w:ascii="Times New Roman" w:eastAsia="Times New Roman" w:hAnsi="Times New Roman" w:cs="Times New Roman"/>
                <w:color w:val="000000"/>
                <w:sz w:val="21"/>
                <w:szCs w:val="21"/>
                <w:lang w:eastAsia="ru-RU"/>
              </w:rPr>
              <w:t>ск</w:t>
            </w:r>
            <w:proofErr w:type="spellEnd"/>
            <w:r w:rsidRPr="007B4492">
              <w:rPr>
                <w:rFonts w:ascii="Times New Roman" w:eastAsia="Times New Roman" w:hAnsi="Times New Roman" w:cs="Times New Roman"/>
                <w:color w:val="000000"/>
                <w:sz w:val="21"/>
                <w:szCs w:val="21"/>
                <w:lang w:eastAsia="ru-RU"/>
              </w:rPr>
              <w:t xml:space="preserve">. монтажа EVA </w:t>
            </w:r>
            <w:proofErr w:type="spellStart"/>
            <w:r w:rsidRPr="007B4492">
              <w:rPr>
                <w:rFonts w:ascii="Times New Roman" w:eastAsia="Times New Roman" w:hAnsi="Times New Roman" w:cs="Times New Roman"/>
                <w:color w:val="000000"/>
                <w:sz w:val="21"/>
                <w:szCs w:val="21"/>
                <w:lang w:eastAsia="ru-RU"/>
              </w:rPr>
              <w:t>Quadro</w:t>
            </w:r>
            <w:proofErr w:type="spellEnd"/>
            <w:r w:rsidRPr="007B4492">
              <w:rPr>
                <w:rFonts w:ascii="Times New Roman" w:eastAsia="Times New Roman" w:hAnsi="Times New Roman" w:cs="Times New Roman"/>
                <w:color w:val="000000"/>
                <w:sz w:val="21"/>
                <w:szCs w:val="21"/>
                <w:lang w:eastAsia="ru-RU"/>
              </w:rPr>
              <w:t xml:space="preserve"> част. выдвижения с </w:t>
            </w:r>
            <w:proofErr w:type="spellStart"/>
            <w:r w:rsidRPr="007B4492">
              <w:rPr>
                <w:rFonts w:ascii="Times New Roman" w:eastAsia="Times New Roman" w:hAnsi="Times New Roman" w:cs="Times New Roman"/>
                <w:color w:val="000000"/>
                <w:sz w:val="21"/>
                <w:szCs w:val="21"/>
                <w:lang w:eastAsia="ru-RU"/>
              </w:rPr>
              <w:t>дов</w:t>
            </w:r>
            <w:proofErr w:type="spellEnd"/>
            <w:r w:rsidRPr="007B4492">
              <w:rPr>
                <w:rFonts w:ascii="Times New Roman" w:eastAsia="Times New Roman" w:hAnsi="Times New Roman" w:cs="Times New Roman"/>
                <w:color w:val="000000"/>
                <w:sz w:val="21"/>
                <w:szCs w:val="21"/>
                <w:lang w:eastAsia="ru-RU"/>
              </w:rPr>
              <w:t>. без фиксатора 300мм</w:t>
            </w:r>
          </w:p>
        </w:tc>
        <w:tc>
          <w:tcPr>
            <w:tcW w:w="1701" w:type="dxa"/>
            <w:tcBorders>
              <w:top w:val="nil"/>
              <w:left w:val="nil"/>
              <w:bottom w:val="single" w:sz="4" w:space="0" w:color="auto"/>
              <w:right w:val="single" w:sz="8" w:space="0" w:color="auto"/>
            </w:tcBorders>
            <w:shd w:val="clear" w:color="auto" w:fill="auto"/>
            <w:noWrap/>
            <w:vAlign w:val="center"/>
            <w:hideMark/>
          </w:tcPr>
          <w:p w14:paraId="6F5E1DB7"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7DE27856"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03ED9423"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00003352</w:t>
            </w:r>
          </w:p>
        </w:tc>
        <w:tc>
          <w:tcPr>
            <w:tcW w:w="6237" w:type="dxa"/>
            <w:tcBorders>
              <w:top w:val="nil"/>
              <w:left w:val="nil"/>
              <w:bottom w:val="single" w:sz="4" w:space="0" w:color="auto"/>
              <w:right w:val="single" w:sz="4" w:space="0" w:color="auto"/>
            </w:tcBorders>
            <w:shd w:val="clear" w:color="000000" w:fill="FFFFFF"/>
            <w:noWrap/>
            <w:vAlign w:val="center"/>
            <w:hideMark/>
          </w:tcPr>
          <w:p w14:paraId="4C58C3E7"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 xml:space="preserve">Направляющие </w:t>
            </w:r>
            <w:proofErr w:type="spellStart"/>
            <w:r w:rsidRPr="007B4492">
              <w:rPr>
                <w:rFonts w:ascii="Times New Roman" w:eastAsia="Times New Roman" w:hAnsi="Times New Roman" w:cs="Times New Roman"/>
                <w:color w:val="000000"/>
                <w:sz w:val="21"/>
                <w:szCs w:val="21"/>
                <w:lang w:eastAsia="ru-RU"/>
              </w:rPr>
              <w:t>ск</w:t>
            </w:r>
            <w:proofErr w:type="spellEnd"/>
            <w:r w:rsidRPr="007B4492">
              <w:rPr>
                <w:rFonts w:ascii="Times New Roman" w:eastAsia="Times New Roman" w:hAnsi="Times New Roman" w:cs="Times New Roman"/>
                <w:color w:val="000000"/>
                <w:sz w:val="21"/>
                <w:szCs w:val="21"/>
                <w:lang w:eastAsia="ru-RU"/>
              </w:rPr>
              <w:t xml:space="preserve">. монтажа EVA </w:t>
            </w:r>
            <w:proofErr w:type="spellStart"/>
            <w:r w:rsidRPr="007B4492">
              <w:rPr>
                <w:rFonts w:ascii="Times New Roman" w:eastAsia="Times New Roman" w:hAnsi="Times New Roman" w:cs="Times New Roman"/>
                <w:color w:val="000000"/>
                <w:sz w:val="21"/>
                <w:szCs w:val="21"/>
                <w:lang w:eastAsia="ru-RU"/>
              </w:rPr>
              <w:t>Quadro</w:t>
            </w:r>
            <w:proofErr w:type="spellEnd"/>
            <w:r w:rsidRPr="007B4492">
              <w:rPr>
                <w:rFonts w:ascii="Times New Roman" w:eastAsia="Times New Roman" w:hAnsi="Times New Roman" w:cs="Times New Roman"/>
                <w:color w:val="000000"/>
                <w:sz w:val="21"/>
                <w:szCs w:val="21"/>
                <w:lang w:eastAsia="ru-RU"/>
              </w:rPr>
              <w:t xml:space="preserve"> част. выдвижения с </w:t>
            </w:r>
            <w:proofErr w:type="spellStart"/>
            <w:r w:rsidRPr="007B4492">
              <w:rPr>
                <w:rFonts w:ascii="Times New Roman" w:eastAsia="Times New Roman" w:hAnsi="Times New Roman" w:cs="Times New Roman"/>
                <w:color w:val="000000"/>
                <w:sz w:val="21"/>
                <w:szCs w:val="21"/>
                <w:lang w:eastAsia="ru-RU"/>
              </w:rPr>
              <w:t>дов</w:t>
            </w:r>
            <w:proofErr w:type="spellEnd"/>
            <w:r w:rsidRPr="007B4492">
              <w:rPr>
                <w:rFonts w:ascii="Times New Roman" w:eastAsia="Times New Roman" w:hAnsi="Times New Roman" w:cs="Times New Roman"/>
                <w:color w:val="000000"/>
                <w:sz w:val="21"/>
                <w:szCs w:val="21"/>
                <w:lang w:eastAsia="ru-RU"/>
              </w:rPr>
              <w:t>. без фиксатора 350мм</w:t>
            </w:r>
          </w:p>
        </w:tc>
        <w:tc>
          <w:tcPr>
            <w:tcW w:w="1701" w:type="dxa"/>
            <w:tcBorders>
              <w:top w:val="nil"/>
              <w:left w:val="nil"/>
              <w:bottom w:val="single" w:sz="4" w:space="0" w:color="auto"/>
              <w:right w:val="single" w:sz="8" w:space="0" w:color="auto"/>
            </w:tcBorders>
            <w:shd w:val="clear" w:color="auto" w:fill="auto"/>
            <w:noWrap/>
            <w:vAlign w:val="center"/>
            <w:hideMark/>
          </w:tcPr>
          <w:p w14:paraId="04604FCF"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5218490F"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742F67A9"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00003353</w:t>
            </w:r>
          </w:p>
        </w:tc>
        <w:tc>
          <w:tcPr>
            <w:tcW w:w="6237" w:type="dxa"/>
            <w:tcBorders>
              <w:top w:val="nil"/>
              <w:left w:val="nil"/>
              <w:bottom w:val="single" w:sz="4" w:space="0" w:color="auto"/>
              <w:right w:val="single" w:sz="4" w:space="0" w:color="auto"/>
            </w:tcBorders>
            <w:shd w:val="clear" w:color="000000" w:fill="FFFFFF"/>
            <w:noWrap/>
            <w:vAlign w:val="center"/>
            <w:hideMark/>
          </w:tcPr>
          <w:p w14:paraId="59A8B84D"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 xml:space="preserve">Направляющие </w:t>
            </w:r>
            <w:proofErr w:type="spellStart"/>
            <w:r w:rsidRPr="007B4492">
              <w:rPr>
                <w:rFonts w:ascii="Times New Roman" w:eastAsia="Times New Roman" w:hAnsi="Times New Roman" w:cs="Times New Roman"/>
                <w:color w:val="000000"/>
                <w:sz w:val="21"/>
                <w:szCs w:val="21"/>
                <w:lang w:eastAsia="ru-RU"/>
              </w:rPr>
              <w:t>ск</w:t>
            </w:r>
            <w:proofErr w:type="spellEnd"/>
            <w:r w:rsidRPr="007B4492">
              <w:rPr>
                <w:rFonts w:ascii="Times New Roman" w:eastAsia="Times New Roman" w:hAnsi="Times New Roman" w:cs="Times New Roman"/>
                <w:color w:val="000000"/>
                <w:sz w:val="21"/>
                <w:szCs w:val="21"/>
                <w:lang w:eastAsia="ru-RU"/>
              </w:rPr>
              <w:t xml:space="preserve">. монтажа EVA </w:t>
            </w:r>
            <w:proofErr w:type="spellStart"/>
            <w:r w:rsidRPr="007B4492">
              <w:rPr>
                <w:rFonts w:ascii="Times New Roman" w:eastAsia="Times New Roman" w:hAnsi="Times New Roman" w:cs="Times New Roman"/>
                <w:color w:val="000000"/>
                <w:sz w:val="21"/>
                <w:szCs w:val="21"/>
                <w:lang w:eastAsia="ru-RU"/>
              </w:rPr>
              <w:t>Quadro</w:t>
            </w:r>
            <w:proofErr w:type="spellEnd"/>
            <w:r w:rsidRPr="007B4492">
              <w:rPr>
                <w:rFonts w:ascii="Times New Roman" w:eastAsia="Times New Roman" w:hAnsi="Times New Roman" w:cs="Times New Roman"/>
                <w:color w:val="000000"/>
                <w:sz w:val="21"/>
                <w:szCs w:val="21"/>
                <w:lang w:eastAsia="ru-RU"/>
              </w:rPr>
              <w:t xml:space="preserve"> част. выдвижения с </w:t>
            </w:r>
            <w:proofErr w:type="spellStart"/>
            <w:r w:rsidRPr="007B4492">
              <w:rPr>
                <w:rFonts w:ascii="Times New Roman" w:eastAsia="Times New Roman" w:hAnsi="Times New Roman" w:cs="Times New Roman"/>
                <w:color w:val="000000"/>
                <w:sz w:val="21"/>
                <w:szCs w:val="21"/>
                <w:lang w:eastAsia="ru-RU"/>
              </w:rPr>
              <w:t>дов</w:t>
            </w:r>
            <w:proofErr w:type="spellEnd"/>
            <w:r w:rsidRPr="007B4492">
              <w:rPr>
                <w:rFonts w:ascii="Times New Roman" w:eastAsia="Times New Roman" w:hAnsi="Times New Roman" w:cs="Times New Roman"/>
                <w:color w:val="000000"/>
                <w:sz w:val="21"/>
                <w:szCs w:val="21"/>
                <w:lang w:eastAsia="ru-RU"/>
              </w:rPr>
              <w:t>. без фиксатора 400мм</w:t>
            </w:r>
          </w:p>
        </w:tc>
        <w:tc>
          <w:tcPr>
            <w:tcW w:w="1701" w:type="dxa"/>
            <w:tcBorders>
              <w:top w:val="nil"/>
              <w:left w:val="nil"/>
              <w:bottom w:val="single" w:sz="4" w:space="0" w:color="auto"/>
              <w:right w:val="single" w:sz="8" w:space="0" w:color="auto"/>
            </w:tcBorders>
            <w:shd w:val="clear" w:color="auto" w:fill="auto"/>
            <w:noWrap/>
            <w:vAlign w:val="center"/>
            <w:hideMark/>
          </w:tcPr>
          <w:p w14:paraId="38B35031"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5F3E2B1E"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08B79573"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00003354</w:t>
            </w:r>
          </w:p>
        </w:tc>
        <w:tc>
          <w:tcPr>
            <w:tcW w:w="6237" w:type="dxa"/>
            <w:tcBorders>
              <w:top w:val="nil"/>
              <w:left w:val="nil"/>
              <w:bottom w:val="single" w:sz="4" w:space="0" w:color="auto"/>
              <w:right w:val="single" w:sz="4" w:space="0" w:color="auto"/>
            </w:tcBorders>
            <w:shd w:val="clear" w:color="000000" w:fill="FFFFFF"/>
            <w:noWrap/>
            <w:vAlign w:val="center"/>
            <w:hideMark/>
          </w:tcPr>
          <w:p w14:paraId="05ED1DD2"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 xml:space="preserve">Направляющие </w:t>
            </w:r>
            <w:proofErr w:type="spellStart"/>
            <w:r w:rsidRPr="007B4492">
              <w:rPr>
                <w:rFonts w:ascii="Times New Roman" w:eastAsia="Times New Roman" w:hAnsi="Times New Roman" w:cs="Times New Roman"/>
                <w:color w:val="000000"/>
                <w:sz w:val="21"/>
                <w:szCs w:val="21"/>
                <w:lang w:eastAsia="ru-RU"/>
              </w:rPr>
              <w:t>ск</w:t>
            </w:r>
            <w:proofErr w:type="spellEnd"/>
            <w:r w:rsidRPr="007B4492">
              <w:rPr>
                <w:rFonts w:ascii="Times New Roman" w:eastAsia="Times New Roman" w:hAnsi="Times New Roman" w:cs="Times New Roman"/>
                <w:color w:val="000000"/>
                <w:sz w:val="21"/>
                <w:szCs w:val="21"/>
                <w:lang w:eastAsia="ru-RU"/>
              </w:rPr>
              <w:t xml:space="preserve">. монтажа EVA </w:t>
            </w:r>
            <w:proofErr w:type="spellStart"/>
            <w:r w:rsidRPr="007B4492">
              <w:rPr>
                <w:rFonts w:ascii="Times New Roman" w:eastAsia="Times New Roman" w:hAnsi="Times New Roman" w:cs="Times New Roman"/>
                <w:color w:val="000000"/>
                <w:sz w:val="21"/>
                <w:szCs w:val="21"/>
                <w:lang w:eastAsia="ru-RU"/>
              </w:rPr>
              <w:t>Quadro</w:t>
            </w:r>
            <w:proofErr w:type="spellEnd"/>
            <w:r w:rsidRPr="007B4492">
              <w:rPr>
                <w:rFonts w:ascii="Times New Roman" w:eastAsia="Times New Roman" w:hAnsi="Times New Roman" w:cs="Times New Roman"/>
                <w:color w:val="000000"/>
                <w:sz w:val="21"/>
                <w:szCs w:val="21"/>
                <w:lang w:eastAsia="ru-RU"/>
              </w:rPr>
              <w:t xml:space="preserve"> част. выдвижения с </w:t>
            </w:r>
            <w:proofErr w:type="spellStart"/>
            <w:r w:rsidRPr="007B4492">
              <w:rPr>
                <w:rFonts w:ascii="Times New Roman" w:eastAsia="Times New Roman" w:hAnsi="Times New Roman" w:cs="Times New Roman"/>
                <w:color w:val="000000"/>
                <w:sz w:val="21"/>
                <w:szCs w:val="21"/>
                <w:lang w:eastAsia="ru-RU"/>
              </w:rPr>
              <w:t>дов</w:t>
            </w:r>
            <w:proofErr w:type="spellEnd"/>
            <w:r w:rsidRPr="007B4492">
              <w:rPr>
                <w:rFonts w:ascii="Times New Roman" w:eastAsia="Times New Roman" w:hAnsi="Times New Roman" w:cs="Times New Roman"/>
                <w:color w:val="000000"/>
                <w:sz w:val="21"/>
                <w:szCs w:val="21"/>
                <w:lang w:eastAsia="ru-RU"/>
              </w:rPr>
              <w:t>. без фиксатора 450мм</w:t>
            </w:r>
          </w:p>
        </w:tc>
        <w:tc>
          <w:tcPr>
            <w:tcW w:w="1701" w:type="dxa"/>
            <w:tcBorders>
              <w:top w:val="nil"/>
              <w:left w:val="nil"/>
              <w:bottom w:val="single" w:sz="4" w:space="0" w:color="auto"/>
              <w:right w:val="single" w:sz="8" w:space="0" w:color="auto"/>
            </w:tcBorders>
            <w:shd w:val="clear" w:color="auto" w:fill="auto"/>
            <w:noWrap/>
            <w:vAlign w:val="center"/>
            <w:hideMark/>
          </w:tcPr>
          <w:p w14:paraId="749DA7E0"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273DAAB3"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6F0909B8"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00003355</w:t>
            </w:r>
          </w:p>
        </w:tc>
        <w:tc>
          <w:tcPr>
            <w:tcW w:w="6237" w:type="dxa"/>
            <w:tcBorders>
              <w:top w:val="nil"/>
              <w:left w:val="nil"/>
              <w:bottom w:val="single" w:sz="4" w:space="0" w:color="auto"/>
              <w:right w:val="single" w:sz="4" w:space="0" w:color="auto"/>
            </w:tcBorders>
            <w:shd w:val="clear" w:color="000000" w:fill="FFFFFF"/>
            <w:noWrap/>
            <w:vAlign w:val="center"/>
            <w:hideMark/>
          </w:tcPr>
          <w:p w14:paraId="48C6C04B"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 xml:space="preserve">Направляющие </w:t>
            </w:r>
            <w:proofErr w:type="spellStart"/>
            <w:r w:rsidRPr="007B4492">
              <w:rPr>
                <w:rFonts w:ascii="Times New Roman" w:eastAsia="Times New Roman" w:hAnsi="Times New Roman" w:cs="Times New Roman"/>
                <w:color w:val="000000"/>
                <w:sz w:val="21"/>
                <w:szCs w:val="21"/>
                <w:lang w:eastAsia="ru-RU"/>
              </w:rPr>
              <w:t>ск</w:t>
            </w:r>
            <w:proofErr w:type="spellEnd"/>
            <w:r w:rsidRPr="007B4492">
              <w:rPr>
                <w:rFonts w:ascii="Times New Roman" w:eastAsia="Times New Roman" w:hAnsi="Times New Roman" w:cs="Times New Roman"/>
                <w:color w:val="000000"/>
                <w:sz w:val="21"/>
                <w:szCs w:val="21"/>
                <w:lang w:eastAsia="ru-RU"/>
              </w:rPr>
              <w:t xml:space="preserve">. монтажа EVA </w:t>
            </w:r>
            <w:proofErr w:type="spellStart"/>
            <w:r w:rsidRPr="007B4492">
              <w:rPr>
                <w:rFonts w:ascii="Times New Roman" w:eastAsia="Times New Roman" w:hAnsi="Times New Roman" w:cs="Times New Roman"/>
                <w:color w:val="000000"/>
                <w:sz w:val="21"/>
                <w:szCs w:val="21"/>
                <w:lang w:eastAsia="ru-RU"/>
              </w:rPr>
              <w:t>Quadro</w:t>
            </w:r>
            <w:proofErr w:type="spellEnd"/>
            <w:r w:rsidRPr="007B4492">
              <w:rPr>
                <w:rFonts w:ascii="Times New Roman" w:eastAsia="Times New Roman" w:hAnsi="Times New Roman" w:cs="Times New Roman"/>
                <w:color w:val="000000"/>
                <w:sz w:val="21"/>
                <w:szCs w:val="21"/>
                <w:lang w:eastAsia="ru-RU"/>
              </w:rPr>
              <w:t xml:space="preserve"> част. выдвижения с </w:t>
            </w:r>
            <w:proofErr w:type="spellStart"/>
            <w:r w:rsidRPr="007B4492">
              <w:rPr>
                <w:rFonts w:ascii="Times New Roman" w:eastAsia="Times New Roman" w:hAnsi="Times New Roman" w:cs="Times New Roman"/>
                <w:color w:val="000000"/>
                <w:sz w:val="21"/>
                <w:szCs w:val="21"/>
                <w:lang w:eastAsia="ru-RU"/>
              </w:rPr>
              <w:t>дов</w:t>
            </w:r>
            <w:proofErr w:type="spellEnd"/>
            <w:r w:rsidRPr="007B4492">
              <w:rPr>
                <w:rFonts w:ascii="Times New Roman" w:eastAsia="Times New Roman" w:hAnsi="Times New Roman" w:cs="Times New Roman"/>
                <w:color w:val="000000"/>
                <w:sz w:val="21"/>
                <w:szCs w:val="21"/>
                <w:lang w:eastAsia="ru-RU"/>
              </w:rPr>
              <w:t>. без фиксатора 500мм</w:t>
            </w:r>
          </w:p>
        </w:tc>
        <w:tc>
          <w:tcPr>
            <w:tcW w:w="1701" w:type="dxa"/>
            <w:tcBorders>
              <w:top w:val="nil"/>
              <w:left w:val="nil"/>
              <w:bottom w:val="single" w:sz="4" w:space="0" w:color="auto"/>
              <w:right w:val="single" w:sz="8" w:space="0" w:color="auto"/>
            </w:tcBorders>
            <w:shd w:val="clear" w:color="auto" w:fill="auto"/>
            <w:noWrap/>
            <w:vAlign w:val="center"/>
            <w:hideMark/>
          </w:tcPr>
          <w:p w14:paraId="0BCBDF2E"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4D1E7644"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03CA5758"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00003416</w:t>
            </w:r>
          </w:p>
        </w:tc>
        <w:tc>
          <w:tcPr>
            <w:tcW w:w="6237" w:type="dxa"/>
            <w:tcBorders>
              <w:top w:val="nil"/>
              <w:left w:val="nil"/>
              <w:bottom w:val="single" w:sz="4" w:space="0" w:color="auto"/>
              <w:right w:val="single" w:sz="4" w:space="0" w:color="auto"/>
            </w:tcBorders>
            <w:shd w:val="clear" w:color="000000" w:fill="FFFFFF"/>
            <w:noWrap/>
            <w:vAlign w:val="center"/>
            <w:hideMark/>
          </w:tcPr>
          <w:p w14:paraId="048574EF"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 xml:space="preserve">Направляющие шариковые EVA </w:t>
            </w:r>
            <w:proofErr w:type="spellStart"/>
            <w:r w:rsidRPr="007B4492">
              <w:rPr>
                <w:rFonts w:ascii="Times New Roman" w:eastAsia="Times New Roman" w:hAnsi="Times New Roman" w:cs="Times New Roman"/>
                <w:color w:val="000000"/>
                <w:sz w:val="21"/>
                <w:szCs w:val="21"/>
                <w:lang w:eastAsia="ru-RU"/>
              </w:rPr>
              <w:t>Push</w:t>
            </w:r>
            <w:proofErr w:type="spellEnd"/>
            <w:r w:rsidRPr="007B4492">
              <w:rPr>
                <w:rFonts w:ascii="Times New Roman" w:eastAsia="Times New Roman" w:hAnsi="Times New Roman" w:cs="Times New Roman"/>
                <w:color w:val="000000"/>
                <w:sz w:val="21"/>
                <w:szCs w:val="21"/>
                <w:lang w:eastAsia="ru-RU"/>
              </w:rPr>
              <w:t xml:space="preserve"> </w:t>
            </w:r>
            <w:proofErr w:type="spellStart"/>
            <w:r w:rsidRPr="007B4492">
              <w:rPr>
                <w:rFonts w:ascii="Times New Roman" w:eastAsia="Times New Roman" w:hAnsi="Times New Roman" w:cs="Times New Roman"/>
                <w:color w:val="000000"/>
                <w:sz w:val="21"/>
                <w:szCs w:val="21"/>
                <w:lang w:eastAsia="ru-RU"/>
              </w:rPr>
              <w:t>open</w:t>
            </w:r>
            <w:proofErr w:type="spellEnd"/>
            <w:r w:rsidRPr="007B4492">
              <w:rPr>
                <w:rFonts w:ascii="Times New Roman" w:eastAsia="Times New Roman" w:hAnsi="Times New Roman" w:cs="Times New Roman"/>
                <w:color w:val="000000"/>
                <w:sz w:val="21"/>
                <w:szCs w:val="21"/>
                <w:lang w:eastAsia="ru-RU"/>
              </w:rPr>
              <w:t xml:space="preserve"> Soft h45мм (35кг) с толкателем 300мм</w:t>
            </w:r>
          </w:p>
        </w:tc>
        <w:tc>
          <w:tcPr>
            <w:tcW w:w="1701" w:type="dxa"/>
            <w:tcBorders>
              <w:top w:val="nil"/>
              <w:left w:val="nil"/>
              <w:bottom w:val="single" w:sz="4" w:space="0" w:color="auto"/>
              <w:right w:val="single" w:sz="8" w:space="0" w:color="auto"/>
            </w:tcBorders>
            <w:shd w:val="clear" w:color="auto" w:fill="auto"/>
            <w:noWrap/>
            <w:vAlign w:val="center"/>
            <w:hideMark/>
          </w:tcPr>
          <w:p w14:paraId="0EE39D83"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0D87ADD7"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24ABFA14"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00003417</w:t>
            </w:r>
          </w:p>
        </w:tc>
        <w:tc>
          <w:tcPr>
            <w:tcW w:w="6237" w:type="dxa"/>
            <w:tcBorders>
              <w:top w:val="nil"/>
              <w:left w:val="nil"/>
              <w:bottom w:val="single" w:sz="4" w:space="0" w:color="auto"/>
              <w:right w:val="single" w:sz="4" w:space="0" w:color="auto"/>
            </w:tcBorders>
            <w:shd w:val="clear" w:color="000000" w:fill="FFFFFF"/>
            <w:noWrap/>
            <w:vAlign w:val="center"/>
            <w:hideMark/>
          </w:tcPr>
          <w:p w14:paraId="74A58FE7"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 xml:space="preserve">Направляющие шариковые EVA </w:t>
            </w:r>
            <w:proofErr w:type="spellStart"/>
            <w:r w:rsidRPr="007B4492">
              <w:rPr>
                <w:rFonts w:ascii="Times New Roman" w:eastAsia="Times New Roman" w:hAnsi="Times New Roman" w:cs="Times New Roman"/>
                <w:color w:val="000000"/>
                <w:sz w:val="21"/>
                <w:szCs w:val="21"/>
                <w:lang w:eastAsia="ru-RU"/>
              </w:rPr>
              <w:t>Push</w:t>
            </w:r>
            <w:proofErr w:type="spellEnd"/>
            <w:r w:rsidRPr="007B4492">
              <w:rPr>
                <w:rFonts w:ascii="Times New Roman" w:eastAsia="Times New Roman" w:hAnsi="Times New Roman" w:cs="Times New Roman"/>
                <w:color w:val="000000"/>
                <w:sz w:val="21"/>
                <w:szCs w:val="21"/>
                <w:lang w:eastAsia="ru-RU"/>
              </w:rPr>
              <w:t xml:space="preserve"> </w:t>
            </w:r>
            <w:proofErr w:type="spellStart"/>
            <w:r w:rsidRPr="007B4492">
              <w:rPr>
                <w:rFonts w:ascii="Times New Roman" w:eastAsia="Times New Roman" w:hAnsi="Times New Roman" w:cs="Times New Roman"/>
                <w:color w:val="000000"/>
                <w:sz w:val="21"/>
                <w:szCs w:val="21"/>
                <w:lang w:eastAsia="ru-RU"/>
              </w:rPr>
              <w:t>open</w:t>
            </w:r>
            <w:proofErr w:type="spellEnd"/>
            <w:r w:rsidRPr="007B4492">
              <w:rPr>
                <w:rFonts w:ascii="Times New Roman" w:eastAsia="Times New Roman" w:hAnsi="Times New Roman" w:cs="Times New Roman"/>
                <w:color w:val="000000"/>
                <w:sz w:val="21"/>
                <w:szCs w:val="21"/>
                <w:lang w:eastAsia="ru-RU"/>
              </w:rPr>
              <w:t xml:space="preserve"> Soft h45мм (35кг) с толкателем 350мм</w:t>
            </w:r>
          </w:p>
        </w:tc>
        <w:tc>
          <w:tcPr>
            <w:tcW w:w="1701" w:type="dxa"/>
            <w:tcBorders>
              <w:top w:val="nil"/>
              <w:left w:val="nil"/>
              <w:bottom w:val="single" w:sz="4" w:space="0" w:color="auto"/>
              <w:right w:val="single" w:sz="8" w:space="0" w:color="auto"/>
            </w:tcBorders>
            <w:shd w:val="clear" w:color="auto" w:fill="auto"/>
            <w:noWrap/>
            <w:vAlign w:val="center"/>
            <w:hideMark/>
          </w:tcPr>
          <w:p w14:paraId="0E8E8B6E"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14420D30"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2924D165"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00003418</w:t>
            </w:r>
          </w:p>
        </w:tc>
        <w:tc>
          <w:tcPr>
            <w:tcW w:w="6237" w:type="dxa"/>
            <w:tcBorders>
              <w:top w:val="nil"/>
              <w:left w:val="nil"/>
              <w:bottom w:val="single" w:sz="4" w:space="0" w:color="auto"/>
              <w:right w:val="single" w:sz="4" w:space="0" w:color="auto"/>
            </w:tcBorders>
            <w:shd w:val="clear" w:color="000000" w:fill="FFFFFF"/>
            <w:noWrap/>
            <w:vAlign w:val="center"/>
            <w:hideMark/>
          </w:tcPr>
          <w:p w14:paraId="0481E3B1"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 xml:space="preserve">Направляющие шариковые EVA </w:t>
            </w:r>
            <w:proofErr w:type="spellStart"/>
            <w:r w:rsidRPr="007B4492">
              <w:rPr>
                <w:rFonts w:ascii="Times New Roman" w:eastAsia="Times New Roman" w:hAnsi="Times New Roman" w:cs="Times New Roman"/>
                <w:color w:val="000000"/>
                <w:sz w:val="21"/>
                <w:szCs w:val="21"/>
                <w:lang w:eastAsia="ru-RU"/>
              </w:rPr>
              <w:t>Push</w:t>
            </w:r>
            <w:proofErr w:type="spellEnd"/>
            <w:r w:rsidRPr="007B4492">
              <w:rPr>
                <w:rFonts w:ascii="Times New Roman" w:eastAsia="Times New Roman" w:hAnsi="Times New Roman" w:cs="Times New Roman"/>
                <w:color w:val="000000"/>
                <w:sz w:val="21"/>
                <w:szCs w:val="21"/>
                <w:lang w:eastAsia="ru-RU"/>
              </w:rPr>
              <w:t xml:space="preserve"> </w:t>
            </w:r>
            <w:proofErr w:type="spellStart"/>
            <w:r w:rsidRPr="007B4492">
              <w:rPr>
                <w:rFonts w:ascii="Times New Roman" w:eastAsia="Times New Roman" w:hAnsi="Times New Roman" w:cs="Times New Roman"/>
                <w:color w:val="000000"/>
                <w:sz w:val="21"/>
                <w:szCs w:val="21"/>
                <w:lang w:eastAsia="ru-RU"/>
              </w:rPr>
              <w:t>open</w:t>
            </w:r>
            <w:proofErr w:type="spellEnd"/>
            <w:r w:rsidRPr="007B4492">
              <w:rPr>
                <w:rFonts w:ascii="Times New Roman" w:eastAsia="Times New Roman" w:hAnsi="Times New Roman" w:cs="Times New Roman"/>
                <w:color w:val="000000"/>
                <w:sz w:val="21"/>
                <w:szCs w:val="21"/>
                <w:lang w:eastAsia="ru-RU"/>
              </w:rPr>
              <w:t xml:space="preserve"> Soft h45мм (35кг) с толкателем 400мм</w:t>
            </w:r>
          </w:p>
        </w:tc>
        <w:tc>
          <w:tcPr>
            <w:tcW w:w="1701" w:type="dxa"/>
            <w:tcBorders>
              <w:top w:val="nil"/>
              <w:left w:val="nil"/>
              <w:bottom w:val="single" w:sz="4" w:space="0" w:color="auto"/>
              <w:right w:val="single" w:sz="8" w:space="0" w:color="auto"/>
            </w:tcBorders>
            <w:shd w:val="clear" w:color="auto" w:fill="auto"/>
            <w:noWrap/>
            <w:vAlign w:val="center"/>
            <w:hideMark/>
          </w:tcPr>
          <w:p w14:paraId="0608A22B"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5D96CA7A"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45009B71"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00003419</w:t>
            </w:r>
          </w:p>
        </w:tc>
        <w:tc>
          <w:tcPr>
            <w:tcW w:w="6237" w:type="dxa"/>
            <w:tcBorders>
              <w:top w:val="nil"/>
              <w:left w:val="nil"/>
              <w:bottom w:val="single" w:sz="4" w:space="0" w:color="auto"/>
              <w:right w:val="single" w:sz="4" w:space="0" w:color="auto"/>
            </w:tcBorders>
            <w:shd w:val="clear" w:color="000000" w:fill="FFFFFF"/>
            <w:noWrap/>
            <w:vAlign w:val="center"/>
            <w:hideMark/>
          </w:tcPr>
          <w:p w14:paraId="43580FF3"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 xml:space="preserve">Направляющие шариковые EVA </w:t>
            </w:r>
            <w:proofErr w:type="spellStart"/>
            <w:r w:rsidRPr="007B4492">
              <w:rPr>
                <w:rFonts w:ascii="Times New Roman" w:eastAsia="Times New Roman" w:hAnsi="Times New Roman" w:cs="Times New Roman"/>
                <w:color w:val="000000"/>
                <w:sz w:val="21"/>
                <w:szCs w:val="21"/>
                <w:lang w:eastAsia="ru-RU"/>
              </w:rPr>
              <w:t>Push</w:t>
            </w:r>
            <w:proofErr w:type="spellEnd"/>
            <w:r w:rsidRPr="007B4492">
              <w:rPr>
                <w:rFonts w:ascii="Times New Roman" w:eastAsia="Times New Roman" w:hAnsi="Times New Roman" w:cs="Times New Roman"/>
                <w:color w:val="000000"/>
                <w:sz w:val="21"/>
                <w:szCs w:val="21"/>
                <w:lang w:eastAsia="ru-RU"/>
              </w:rPr>
              <w:t xml:space="preserve"> </w:t>
            </w:r>
            <w:proofErr w:type="spellStart"/>
            <w:r w:rsidRPr="007B4492">
              <w:rPr>
                <w:rFonts w:ascii="Times New Roman" w:eastAsia="Times New Roman" w:hAnsi="Times New Roman" w:cs="Times New Roman"/>
                <w:color w:val="000000"/>
                <w:sz w:val="21"/>
                <w:szCs w:val="21"/>
                <w:lang w:eastAsia="ru-RU"/>
              </w:rPr>
              <w:t>open</w:t>
            </w:r>
            <w:proofErr w:type="spellEnd"/>
            <w:r w:rsidRPr="007B4492">
              <w:rPr>
                <w:rFonts w:ascii="Times New Roman" w:eastAsia="Times New Roman" w:hAnsi="Times New Roman" w:cs="Times New Roman"/>
                <w:color w:val="000000"/>
                <w:sz w:val="21"/>
                <w:szCs w:val="21"/>
                <w:lang w:eastAsia="ru-RU"/>
              </w:rPr>
              <w:t xml:space="preserve"> Soft h45мм (35кг) с толкателем 450мм</w:t>
            </w:r>
          </w:p>
        </w:tc>
        <w:tc>
          <w:tcPr>
            <w:tcW w:w="1701" w:type="dxa"/>
            <w:tcBorders>
              <w:top w:val="nil"/>
              <w:left w:val="nil"/>
              <w:bottom w:val="single" w:sz="4" w:space="0" w:color="auto"/>
              <w:right w:val="single" w:sz="8" w:space="0" w:color="auto"/>
            </w:tcBorders>
            <w:shd w:val="clear" w:color="auto" w:fill="auto"/>
            <w:noWrap/>
            <w:vAlign w:val="center"/>
            <w:hideMark/>
          </w:tcPr>
          <w:p w14:paraId="2468A536"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75B5ED02"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7CE29D8E"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00003420</w:t>
            </w:r>
          </w:p>
        </w:tc>
        <w:tc>
          <w:tcPr>
            <w:tcW w:w="6237" w:type="dxa"/>
            <w:tcBorders>
              <w:top w:val="nil"/>
              <w:left w:val="nil"/>
              <w:bottom w:val="single" w:sz="4" w:space="0" w:color="auto"/>
              <w:right w:val="single" w:sz="4" w:space="0" w:color="auto"/>
            </w:tcBorders>
            <w:shd w:val="clear" w:color="000000" w:fill="FFFFFF"/>
            <w:noWrap/>
            <w:vAlign w:val="center"/>
            <w:hideMark/>
          </w:tcPr>
          <w:p w14:paraId="1CC35EBA"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 xml:space="preserve">Направляющие шариковые EVA </w:t>
            </w:r>
            <w:proofErr w:type="spellStart"/>
            <w:r w:rsidRPr="007B4492">
              <w:rPr>
                <w:rFonts w:ascii="Times New Roman" w:eastAsia="Times New Roman" w:hAnsi="Times New Roman" w:cs="Times New Roman"/>
                <w:color w:val="000000"/>
                <w:sz w:val="21"/>
                <w:szCs w:val="21"/>
                <w:lang w:eastAsia="ru-RU"/>
              </w:rPr>
              <w:t>Push</w:t>
            </w:r>
            <w:proofErr w:type="spellEnd"/>
            <w:r w:rsidRPr="007B4492">
              <w:rPr>
                <w:rFonts w:ascii="Times New Roman" w:eastAsia="Times New Roman" w:hAnsi="Times New Roman" w:cs="Times New Roman"/>
                <w:color w:val="000000"/>
                <w:sz w:val="21"/>
                <w:szCs w:val="21"/>
                <w:lang w:eastAsia="ru-RU"/>
              </w:rPr>
              <w:t xml:space="preserve"> </w:t>
            </w:r>
            <w:proofErr w:type="spellStart"/>
            <w:r w:rsidRPr="007B4492">
              <w:rPr>
                <w:rFonts w:ascii="Times New Roman" w:eastAsia="Times New Roman" w:hAnsi="Times New Roman" w:cs="Times New Roman"/>
                <w:color w:val="000000"/>
                <w:sz w:val="21"/>
                <w:szCs w:val="21"/>
                <w:lang w:eastAsia="ru-RU"/>
              </w:rPr>
              <w:t>open</w:t>
            </w:r>
            <w:proofErr w:type="spellEnd"/>
            <w:r w:rsidRPr="007B4492">
              <w:rPr>
                <w:rFonts w:ascii="Times New Roman" w:eastAsia="Times New Roman" w:hAnsi="Times New Roman" w:cs="Times New Roman"/>
                <w:color w:val="000000"/>
                <w:sz w:val="21"/>
                <w:szCs w:val="21"/>
                <w:lang w:eastAsia="ru-RU"/>
              </w:rPr>
              <w:t xml:space="preserve"> Soft h45мм (35кг) с толкателем 500мм</w:t>
            </w:r>
          </w:p>
        </w:tc>
        <w:tc>
          <w:tcPr>
            <w:tcW w:w="1701" w:type="dxa"/>
            <w:tcBorders>
              <w:top w:val="nil"/>
              <w:left w:val="nil"/>
              <w:bottom w:val="single" w:sz="4" w:space="0" w:color="auto"/>
              <w:right w:val="single" w:sz="8" w:space="0" w:color="auto"/>
            </w:tcBorders>
            <w:shd w:val="clear" w:color="auto" w:fill="auto"/>
            <w:noWrap/>
            <w:vAlign w:val="center"/>
            <w:hideMark/>
          </w:tcPr>
          <w:p w14:paraId="0E15CF14"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413C55A6"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5F524F26"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00003411</w:t>
            </w:r>
          </w:p>
        </w:tc>
        <w:tc>
          <w:tcPr>
            <w:tcW w:w="6237" w:type="dxa"/>
            <w:tcBorders>
              <w:top w:val="nil"/>
              <w:left w:val="nil"/>
              <w:bottom w:val="single" w:sz="4" w:space="0" w:color="auto"/>
              <w:right w:val="single" w:sz="4" w:space="0" w:color="auto"/>
            </w:tcBorders>
            <w:shd w:val="clear" w:color="000000" w:fill="FFFFFF"/>
            <w:noWrap/>
            <w:vAlign w:val="center"/>
            <w:hideMark/>
          </w:tcPr>
          <w:p w14:paraId="73B35485"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 xml:space="preserve">Направляющие шариковые EVA Soft h45мм (35кг) с </w:t>
            </w:r>
            <w:proofErr w:type="spellStart"/>
            <w:r w:rsidRPr="007B4492">
              <w:rPr>
                <w:rFonts w:ascii="Times New Roman" w:eastAsia="Times New Roman" w:hAnsi="Times New Roman" w:cs="Times New Roman"/>
                <w:color w:val="000000"/>
                <w:sz w:val="21"/>
                <w:szCs w:val="21"/>
                <w:lang w:eastAsia="ru-RU"/>
              </w:rPr>
              <w:t>дов</w:t>
            </w:r>
            <w:proofErr w:type="spellEnd"/>
            <w:r w:rsidRPr="007B4492">
              <w:rPr>
                <w:rFonts w:ascii="Times New Roman" w:eastAsia="Times New Roman" w:hAnsi="Times New Roman" w:cs="Times New Roman"/>
                <w:color w:val="000000"/>
                <w:sz w:val="21"/>
                <w:szCs w:val="21"/>
                <w:lang w:eastAsia="ru-RU"/>
              </w:rPr>
              <w:t>. 300мм</w:t>
            </w:r>
          </w:p>
        </w:tc>
        <w:tc>
          <w:tcPr>
            <w:tcW w:w="1701" w:type="dxa"/>
            <w:tcBorders>
              <w:top w:val="nil"/>
              <w:left w:val="nil"/>
              <w:bottom w:val="single" w:sz="4" w:space="0" w:color="auto"/>
              <w:right w:val="single" w:sz="8" w:space="0" w:color="auto"/>
            </w:tcBorders>
            <w:shd w:val="clear" w:color="auto" w:fill="auto"/>
            <w:noWrap/>
            <w:vAlign w:val="center"/>
            <w:hideMark/>
          </w:tcPr>
          <w:p w14:paraId="41BE6BDA"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13E01234"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42AE97C6"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00003412</w:t>
            </w:r>
          </w:p>
        </w:tc>
        <w:tc>
          <w:tcPr>
            <w:tcW w:w="6237" w:type="dxa"/>
            <w:tcBorders>
              <w:top w:val="nil"/>
              <w:left w:val="nil"/>
              <w:bottom w:val="single" w:sz="4" w:space="0" w:color="auto"/>
              <w:right w:val="single" w:sz="4" w:space="0" w:color="auto"/>
            </w:tcBorders>
            <w:shd w:val="clear" w:color="000000" w:fill="FFFFFF"/>
            <w:noWrap/>
            <w:vAlign w:val="center"/>
            <w:hideMark/>
          </w:tcPr>
          <w:p w14:paraId="3F0151EF"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 xml:space="preserve">Направляющие шариковые EVA Soft h45мм (35кг) с </w:t>
            </w:r>
            <w:proofErr w:type="spellStart"/>
            <w:r w:rsidRPr="007B4492">
              <w:rPr>
                <w:rFonts w:ascii="Times New Roman" w:eastAsia="Times New Roman" w:hAnsi="Times New Roman" w:cs="Times New Roman"/>
                <w:color w:val="000000"/>
                <w:sz w:val="21"/>
                <w:szCs w:val="21"/>
                <w:lang w:eastAsia="ru-RU"/>
              </w:rPr>
              <w:t>дов</w:t>
            </w:r>
            <w:proofErr w:type="spellEnd"/>
            <w:r w:rsidRPr="007B4492">
              <w:rPr>
                <w:rFonts w:ascii="Times New Roman" w:eastAsia="Times New Roman" w:hAnsi="Times New Roman" w:cs="Times New Roman"/>
                <w:color w:val="000000"/>
                <w:sz w:val="21"/>
                <w:szCs w:val="21"/>
                <w:lang w:eastAsia="ru-RU"/>
              </w:rPr>
              <w:t>. 350мм</w:t>
            </w:r>
          </w:p>
        </w:tc>
        <w:tc>
          <w:tcPr>
            <w:tcW w:w="1701" w:type="dxa"/>
            <w:tcBorders>
              <w:top w:val="nil"/>
              <w:left w:val="nil"/>
              <w:bottom w:val="single" w:sz="4" w:space="0" w:color="auto"/>
              <w:right w:val="single" w:sz="8" w:space="0" w:color="auto"/>
            </w:tcBorders>
            <w:shd w:val="clear" w:color="auto" w:fill="auto"/>
            <w:noWrap/>
            <w:vAlign w:val="center"/>
            <w:hideMark/>
          </w:tcPr>
          <w:p w14:paraId="30B110D9"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01E1ECE8"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1626FF4E"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00003413</w:t>
            </w:r>
          </w:p>
        </w:tc>
        <w:tc>
          <w:tcPr>
            <w:tcW w:w="6237" w:type="dxa"/>
            <w:tcBorders>
              <w:top w:val="nil"/>
              <w:left w:val="nil"/>
              <w:bottom w:val="single" w:sz="4" w:space="0" w:color="auto"/>
              <w:right w:val="single" w:sz="4" w:space="0" w:color="auto"/>
            </w:tcBorders>
            <w:shd w:val="clear" w:color="000000" w:fill="FFFFFF"/>
            <w:noWrap/>
            <w:vAlign w:val="center"/>
            <w:hideMark/>
          </w:tcPr>
          <w:p w14:paraId="711CFF77"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 xml:space="preserve">Направляющие шариковые EVA Soft h45мм (35кг) с </w:t>
            </w:r>
            <w:proofErr w:type="spellStart"/>
            <w:r w:rsidRPr="007B4492">
              <w:rPr>
                <w:rFonts w:ascii="Times New Roman" w:eastAsia="Times New Roman" w:hAnsi="Times New Roman" w:cs="Times New Roman"/>
                <w:color w:val="000000"/>
                <w:sz w:val="21"/>
                <w:szCs w:val="21"/>
                <w:lang w:eastAsia="ru-RU"/>
              </w:rPr>
              <w:t>дов</w:t>
            </w:r>
            <w:proofErr w:type="spellEnd"/>
            <w:r w:rsidRPr="007B4492">
              <w:rPr>
                <w:rFonts w:ascii="Times New Roman" w:eastAsia="Times New Roman" w:hAnsi="Times New Roman" w:cs="Times New Roman"/>
                <w:color w:val="000000"/>
                <w:sz w:val="21"/>
                <w:szCs w:val="21"/>
                <w:lang w:eastAsia="ru-RU"/>
              </w:rPr>
              <w:t>. 400мм</w:t>
            </w:r>
          </w:p>
        </w:tc>
        <w:tc>
          <w:tcPr>
            <w:tcW w:w="1701" w:type="dxa"/>
            <w:tcBorders>
              <w:top w:val="nil"/>
              <w:left w:val="nil"/>
              <w:bottom w:val="single" w:sz="4" w:space="0" w:color="auto"/>
              <w:right w:val="single" w:sz="8" w:space="0" w:color="auto"/>
            </w:tcBorders>
            <w:shd w:val="clear" w:color="auto" w:fill="auto"/>
            <w:noWrap/>
            <w:vAlign w:val="center"/>
            <w:hideMark/>
          </w:tcPr>
          <w:p w14:paraId="008177EA"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15179948"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534A29CB"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00003414</w:t>
            </w:r>
          </w:p>
        </w:tc>
        <w:tc>
          <w:tcPr>
            <w:tcW w:w="6237" w:type="dxa"/>
            <w:tcBorders>
              <w:top w:val="nil"/>
              <w:left w:val="nil"/>
              <w:bottom w:val="single" w:sz="4" w:space="0" w:color="auto"/>
              <w:right w:val="single" w:sz="4" w:space="0" w:color="auto"/>
            </w:tcBorders>
            <w:shd w:val="clear" w:color="000000" w:fill="FFFFFF"/>
            <w:noWrap/>
            <w:vAlign w:val="center"/>
            <w:hideMark/>
          </w:tcPr>
          <w:p w14:paraId="5F3227D9"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 xml:space="preserve">Направляющие шариковые EVA Soft h45мм (35кг) с </w:t>
            </w:r>
            <w:proofErr w:type="spellStart"/>
            <w:r w:rsidRPr="007B4492">
              <w:rPr>
                <w:rFonts w:ascii="Times New Roman" w:eastAsia="Times New Roman" w:hAnsi="Times New Roman" w:cs="Times New Roman"/>
                <w:color w:val="000000"/>
                <w:sz w:val="21"/>
                <w:szCs w:val="21"/>
                <w:lang w:eastAsia="ru-RU"/>
              </w:rPr>
              <w:t>дов</w:t>
            </w:r>
            <w:proofErr w:type="spellEnd"/>
            <w:r w:rsidRPr="007B4492">
              <w:rPr>
                <w:rFonts w:ascii="Times New Roman" w:eastAsia="Times New Roman" w:hAnsi="Times New Roman" w:cs="Times New Roman"/>
                <w:color w:val="000000"/>
                <w:sz w:val="21"/>
                <w:szCs w:val="21"/>
                <w:lang w:eastAsia="ru-RU"/>
              </w:rPr>
              <w:t>. 450мм</w:t>
            </w:r>
          </w:p>
        </w:tc>
        <w:tc>
          <w:tcPr>
            <w:tcW w:w="1701" w:type="dxa"/>
            <w:tcBorders>
              <w:top w:val="nil"/>
              <w:left w:val="nil"/>
              <w:bottom w:val="single" w:sz="4" w:space="0" w:color="auto"/>
              <w:right w:val="single" w:sz="8" w:space="0" w:color="auto"/>
            </w:tcBorders>
            <w:shd w:val="clear" w:color="auto" w:fill="auto"/>
            <w:noWrap/>
            <w:vAlign w:val="center"/>
            <w:hideMark/>
          </w:tcPr>
          <w:p w14:paraId="222F8BEC"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275C906F"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456009A4"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00003415</w:t>
            </w:r>
          </w:p>
        </w:tc>
        <w:tc>
          <w:tcPr>
            <w:tcW w:w="6237" w:type="dxa"/>
            <w:tcBorders>
              <w:top w:val="nil"/>
              <w:left w:val="nil"/>
              <w:bottom w:val="single" w:sz="4" w:space="0" w:color="auto"/>
              <w:right w:val="single" w:sz="4" w:space="0" w:color="auto"/>
            </w:tcBorders>
            <w:shd w:val="clear" w:color="000000" w:fill="FFFFFF"/>
            <w:noWrap/>
            <w:vAlign w:val="center"/>
            <w:hideMark/>
          </w:tcPr>
          <w:p w14:paraId="105EB20C"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 xml:space="preserve">Направляющие шариковые EVA Soft h45мм (35кг) с </w:t>
            </w:r>
            <w:proofErr w:type="spellStart"/>
            <w:r w:rsidRPr="007B4492">
              <w:rPr>
                <w:rFonts w:ascii="Times New Roman" w:eastAsia="Times New Roman" w:hAnsi="Times New Roman" w:cs="Times New Roman"/>
                <w:color w:val="000000"/>
                <w:sz w:val="21"/>
                <w:szCs w:val="21"/>
                <w:lang w:eastAsia="ru-RU"/>
              </w:rPr>
              <w:t>дов</w:t>
            </w:r>
            <w:proofErr w:type="spellEnd"/>
            <w:r w:rsidRPr="007B4492">
              <w:rPr>
                <w:rFonts w:ascii="Times New Roman" w:eastAsia="Times New Roman" w:hAnsi="Times New Roman" w:cs="Times New Roman"/>
                <w:color w:val="000000"/>
                <w:sz w:val="21"/>
                <w:szCs w:val="21"/>
                <w:lang w:eastAsia="ru-RU"/>
              </w:rPr>
              <w:t>. 500мм</w:t>
            </w:r>
          </w:p>
        </w:tc>
        <w:tc>
          <w:tcPr>
            <w:tcW w:w="1701" w:type="dxa"/>
            <w:tcBorders>
              <w:top w:val="nil"/>
              <w:left w:val="nil"/>
              <w:bottom w:val="single" w:sz="4" w:space="0" w:color="auto"/>
              <w:right w:val="single" w:sz="8" w:space="0" w:color="auto"/>
            </w:tcBorders>
            <w:shd w:val="clear" w:color="auto" w:fill="auto"/>
            <w:noWrap/>
            <w:vAlign w:val="center"/>
            <w:hideMark/>
          </w:tcPr>
          <w:p w14:paraId="1BE12531"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4438A3EC"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251DBEAE"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00-00003186</w:t>
            </w:r>
          </w:p>
        </w:tc>
        <w:tc>
          <w:tcPr>
            <w:tcW w:w="6237" w:type="dxa"/>
            <w:tcBorders>
              <w:top w:val="nil"/>
              <w:left w:val="nil"/>
              <w:bottom w:val="single" w:sz="4" w:space="0" w:color="auto"/>
              <w:right w:val="single" w:sz="4" w:space="0" w:color="auto"/>
            </w:tcBorders>
            <w:shd w:val="clear" w:color="000000" w:fill="FFFFFF"/>
            <w:noWrap/>
            <w:vAlign w:val="center"/>
            <w:hideMark/>
          </w:tcPr>
          <w:p w14:paraId="0128D036"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 xml:space="preserve">Петля с амортизатором EVA </w:t>
            </w:r>
            <w:proofErr w:type="spellStart"/>
            <w:r w:rsidRPr="007B4492">
              <w:rPr>
                <w:rFonts w:ascii="Times New Roman" w:eastAsia="Times New Roman" w:hAnsi="Times New Roman" w:cs="Times New Roman"/>
                <w:color w:val="000000"/>
                <w:sz w:val="21"/>
                <w:szCs w:val="21"/>
                <w:lang w:eastAsia="ru-RU"/>
              </w:rPr>
              <w:t>Initial</w:t>
            </w:r>
            <w:proofErr w:type="spellEnd"/>
            <w:r w:rsidRPr="007B4492">
              <w:rPr>
                <w:rFonts w:ascii="Times New Roman" w:eastAsia="Times New Roman" w:hAnsi="Times New Roman" w:cs="Times New Roman"/>
                <w:color w:val="000000"/>
                <w:sz w:val="21"/>
                <w:szCs w:val="21"/>
                <w:lang w:eastAsia="ru-RU"/>
              </w:rPr>
              <w:t xml:space="preserve"> 2way 4D, вкладная, (90/105), 48мм</w:t>
            </w:r>
          </w:p>
        </w:tc>
        <w:tc>
          <w:tcPr>
            <w:tcW w:w="1701" w:type="dxa"/>
            <w:tcBorders>
              <w:top w:val="nil"/>
              <w:left w:val="nil"/>
              <w:bottom w:val="single" w:sz="4" w:space="0" w:color="auto"/>
              <w:right w:val="single" w:sz="8" w:space="0" w:color="auto"/>
            </w:tcBorders>
            <w:shd w:val="clear" w:color="auto" w:fill="auto"/>
            <w:noWrap/>
            <w:vAlign w:val="center"/>
            <w:hideMark/>
          </w:tcPr>
          <w:p w14:paraId="15C86789"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10C298C4"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4BF58012"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00-00003185</w:t>
            </w:r>
          </w:p>
        </w:tc>
        <w:tc>
          <w:tcPr>
            <w:tcW w:w="6237" w:type="dxa"/>
            <w:tcBorders>
              <w:top w:val="nil"/>
              <w:left w:val="nil"/>
              <w:bottom w:val="single" w:sz="4" w:space="0" w:color="auto"/>
              <w:right w:val="single" w:sz="4" w:space="0" w:color="auto"/>
            </w:tcBorders>
            <w:shd w:val="clear" w:color="000000" w:fill="FFFFFF"/>
            <w:noWrap/>
            <w:vAlign w:val="center"/>
            <w:hideMark/>
          </w:tcPr>
          <w:p w14:paraId="243F00EB"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 xml:space="preserve">Петля с амортизатором EVA </w:t>
            </w:r>
            <w:proofErr w:type="spellStart"/>
            <w:r w:rsidRPr="007B4492">
              <w:rPr>
                <w:rFonts w:ascii="Times New Roman" w:eastAsia="Times New Roman" w:hAnsi="Times New Roman" w:cs="Times New Roman"/>
                <w:color w:val="000000"/>
                <w:sz w:val="21"/>
                <w:szCs w:val="21"/>
                <w:lang w:eastAsia="ru-RU"/>
              </w:rPr>
              <w:t>Initial</w:t>
            </w:r>
            <w:proofErr w:type="spellEnd"/>
            <w:r w:rsidRPr="007B4492">
              <w:rPr>
                <w:rFonts w:ascii="Times New Roman" w:eastAsia="Times New Roman" w:hAnsi="Times New Roman" w:cs="Times New Roman"/>
                <w:color w:val="000000"/>
                <w:sz w:val="21"/>
                <w:szCs w:val="21"/>
                <w:lang w:eastAsia="ru-RU"/>
              </w:rPr>
              <w:t xml:space="preserve"> 2way 4D, накладная, (90/105), 48мм</w:t>
            </w:r>
          </w:p>
        </w:tc>
        <w:tc>
          <w:tcPr>
            <w:tcW w:w="1701" w:type="dxa"/>
            <w:tcBorders>
              <w:top w:val="nil"/>
              <w:left w:val="nil"/>
              <w:bottom w:val="single" w:sz="4" w:space="0" w:color="auto"/>
              <w:right w:val="single" w:sz="8" w:space="0" w:color="auto"/>
            </w:tcBorders>
            <w:shd w:val="clear" w:color="auto" w:fill="auto"/>
            <w:noWrap/>
            <w:vAlign w:val="center"/>
            <w:hideMark/>
          </w:tcPr>
          <w:p w14:paraId="2012EAB3"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1B08362A"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146B5279"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00-00003187</w:t>
            </w:r>
          </w:p>
        </w:tc>
        <w:tc>
          <w:tcPr>
            <w:tcW w:w="6237" w:type="dxa"/>
            <w:tcBorders>
              <w:top w:val="nil"/>
              <w:left w:val="nil"/>
              <w:bottom w:val="single" w:sz="4" w:space="0" w:color="auto"/>
              <w:right w:val="single" w:sz="4" w:space="0" w:color="auto"/>
            </w:tcBorders>
            <w:shd w:val="clear" w:color="000000" w:fill="FFFFFF"/>
            <w:noWrap/>
            <w:vAlign w:val="center"/>
            <w:hideMark/>
          </w:tcPr>
          <w:p w14:paraId="7447B96E"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 xml:space="preserve">Петля с амортизатором EVA </w:t>
            </w:r>
            <w:proofErr w:type="spellStart"/>
            <w:r w:rsidRPr="007B4492">
              <w:rPr>
                <w:rFonts w:ascii="Times New Roman" w:eastAsia="Times New Roman" w:hAnsi="Times New Roman" w:cs="Times New Roman"/>
                <w:color w:val="000000"/>
                <w:sz w:val="21"/>
                <w:szCs w:val="21"/>
                <w:lang w:eastAsia="ru-RU"/>
              </w:rPr>
              <w:t>Initial</w:t>
            </w:r>
            <w:proofErr w:type="spellEnd"/>
            <w:r w:rsidRPr="007B4492">
              <w:rPr>
                <w:rFonts w:ascii="Times New Roman" w:eastAsia="Times New Roman" w:hAnsi="Times New Roman" w:cs="Times New Roman"/>
                <w:color w:val="000000"/>
                <w:sz w:val="21"/>
                <w:szCs w:val="21"/>
                <w:lang w:eastAsia="ru-RU"/>
              </w:rPr>
              <w:t xml:space="preserve"> 2way 4D, </w:t>
            </w:r>
            <w:proofErr w:type="spellStart"/>
            <w:r w:rsidRPr="007B4492">
              <w:rPr>
                <w:rFonts w:ascii="Times New Roman" w:eastAsia="Times New Roman" w:hAnsi="Times New Roman" w:cs="Times New Roman"/>
                <w:color w:val="000000"/>
                <w:sz w:val="21"/>
                <w:szCs w:val="21"/>
                <w:lang w:eastAsia="ru-RU"/>
              </w:rPr>
              <w:t>полунакладная</w:t>
            </w:r>
            <w:proofErr w:type="spellEnd"/>
            <w:r w:rsidRPr="007B4492">
              <w:rPr>
                <w:rFonts w:ascii="Times New Roman" w:eastAsia="Times New Roman" w:hAnsi="Times New Roman" w:cs="Times New Roman"/>
                <w:color w:val="000000"/>
                <w:sz w:val="21"/>
                <w:szCs w:val="21"/>
                <w:lang w:eastAsia="ru-RU"/>
              </w:rPr>
              <w:t>, (90/105), 48мм</w:t>
            </w:r>
          </w:p>
        </w:tc>
        <w:tc>
          <w:tcPr>
            <w:tcW w:w="1701" w:type="dxa"/>
            <w:tcBorders>
              <w:top w:val="nil"/>
              <w:left w:val="nil"/>
              <w:bottom w:val="single" w:sz="4" w:space="0" w:color="auto"/>
              <w:right w:val="single" w:sz="8" w:space="0" w:color="auto"/>
            </w:tcBorders>
            <w:shd w:val="clear" w:color="auto" w:fill="auto"/>
            <w:noWrap/>
            <w:vAlign w:val="center"/>
            <w:hideMark/>
          </w:tcPr>
          <w:p w14:paraId="7EA1AA1E"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60146741"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2512A713"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00-0001431</w:t>
            </w:r>
          </w:p>
        </w:tc>
        <w:tc>
          <w:tcPr>
            <w:tcW w:w="6237" w:type="dxa"/>
            <w:tcBorders>
              <w:top w:val="nil"/>
              <w:left w:val="nil"/>
              <w:bottom w:val="single" w:sz="4" w:space="0" w:color="auto"/>
              <w:right w:val="single" w:sz="4" w:space="0" w:color="auto"/>
            </w:tcBorders>
            <w:shd w:val="clear" w:color="000000" w:fill="FFFFFF"/>
            <w:noWrap/>
            <w:vAlign w:val="center"/>
            <w:hideMark/>
          </w:tcPr>
          <w:p w14:paraId="57A0581F"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val="en-US" w:eastAsia="ru-RU"/>
              </w:rPr>
            </w:pPr>
            <w:r w:rsidRPr="007B4492">
              <w:rPr>
                <w:rFonts w:ascii="Times New Roman" w:eastAsia="Times New Roman" w:hAnsi="Times New Roman" w:cs="Times New Roman"/>
                <w:color w:val="000000"/>
                <w:sz w:val="21"/>
                <w:szCs w:val="21"/>
                <w:lang w:eastAsia="ru-RU"/>
              </w:rPr>
              <w:t>Петля</w:t>
            </w:r>
            <w:r w:rsidRPr="007B4492">
              <w:rPr>
                <w:rFonts w:ascii="Times New Roman" w:eastAsia="Times New Roman" w:hAnsi="Times New Roman" w:cs="Times New Roman"/>
                <w:color w:val="000000"/>
                <w:sz w:val="21"/>
                <w:szCs w:val="21"/>
                <w:lang w:val="en-US" w:eastAsia="ru-RU"/>
              </w:rPr>
              <w:t>/</w:t>
            </w:r>
            <w:proofErr w:type="spellStart"/>
            <w:r w:rsidRPr="007B4492">
              <w:rPr>
                <w:rFonts w:ascii="Times New Roman" w:eastAsia="Times New Roman" w:hAnsi="Times New Roman" w:cs="Times New Roman"/>
                <w:color w:val="000000"/>
                <w:sz w:val="21"/>
                <w:szCs w:val="21"/>
                <w:lang w:eastAsia="ru-RU"/>
              </w:rPr>
              <w:t>вкл</w:t>
            </w:r>
            <w:proofErr w:type="spellEnd"/>
            <w:r w:rsidRPr="007B4492">
              <w:rPr>
                <w:rFonts w:ascii="Times New Roman" w:eastAsia="Times New Roman" w:hAnsi="Times New Roman" w:cs="Times New Roman"/>
                <w:color w:val="000000"/>
                <w:sz w:val="21"/>
                <w:szCs w:val="21"/>
                <w:lang w:val="en-US" w:eastAsia="ru-RU"/>
              </w:rPr>
              <w:t xml:space="preserve"> clip-on/d35-52/EVA/</w:t>
            </w:r>
            <w:proofErr w:type="spellStart"/>
            <w:r w:rsidRPr="007B4492">
              <w:rPr>
                <w:rFonts w:ascii="Times New Roman" w:eastAsia="Times New Roman" w:hAnsi="Times New Roman" w:cs="Times New Roman"/>
                <w:color w:val="000000"/>
                <w:sz w:val="21"/>
                <w:szCs w:val="21"/>
                <w:lang w:eastAsia="ru-RU"/>
              </w:rPr>
              <w:t>дов</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3D617D65"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13484438"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09CA011B"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00011103B</w:t>
            </w:r>
          </w:p>
        </w:tc>
        <w:tc>
          <w:tcPr>
            <w:tcW w:w="6237" w:type="dxa"/>
            <w:tcBorders>
              <w:top w:val="nil"/>
              <w:left w:val="nil"/>
              <w:bottom w:val="single" w:sz="4" w:space="0" w:color="auto"/>
              <w:right w:val="single" w:sz="4" w:space="0" w:color="auto"/>
            </w:tcBorders>
            <w:shd w:val="clear" w:color="000000" w:fill="FFFFFF"/>
            <w:noWrap/>
            <w:vAlign w:val="center"/>
            <w:hideMark/>
          </w:tcPr>
          <w:p w14:paraId="25993024"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val="en-US" w:eastAsia="ru-RU"/>
              </w:rPr>
            </w:pPr>
            <w:r w:rsidRPr="007B4492">
              <w:rPr>
                <w:rFonts w:ascii="Times New Roman" w:eastAsia="Times New Roman" w:hAnsi="Times New Roman" w:cs="Times New Roman"/>
                <w:color w:val="000000"/>
                <w:sz w:val="21"/>
                <w:szCs w:val="21"/>
                <w:lang w:eastAsia="ru-RU"/>
              </w:rPr>
              <w:t>Петля</w:t>
            </w:r>
            <w:r w:rsidRPr="007B4492">
              <w:rPr>
                <w:rFonts w:ascii="Times New Roman" w:eastAsia="Times New Roman" w:hAnsi="Times New Roman" w:cs="Times New Roman"/>
                <w:color w:val="000000"/>
                <w:sz w:val="21"/>
                <w:szCs w:val="21"/>
                <w:lang w:val="en-US" w:eastAsia="ru-RU"/>
              </w:rPr>
              <w:t>/</w:t>
            </w:r>
            <w:r w:rsidRPr="007B4492">
              <w:rPr>
                <w:rFonts w:ascii="Times New Roman" w:eastAsia="Times New Roman" w:hAnsi="Times New Roman" w:cs="Times New Roman"/>
                <w:color w:val="000000"/>
                <w:sz w:val="21"/>
                <w:szCs w:val="21"/>
                <w:lang w:eastAsia="ru-RU"/>
              </w:rPr>
              <w:t>вклад</w:t>
            </w:r>
            <w:r w:rsidRPr="007B4492">
              <w:rPr>
                <w:rFonts w:ascii="Times New Roman" w:eastAsia="Times New Roman" w:hAnsi="Times New Roman" w:cs="Times New Roman"/>
                <w:color w:val="000000"/>
                <w:sz w:val="21"/>
                <w:szCs w:val="21"/>
                <w:lang w:val="en-US" w:eastAsia="ru-RU"/>
              </w:rPr>
              <w:t xml:space="preserve"> slide-on/EVA/d35-52/NP//</w:t>
            </w:r>
            <w:r w:rsidRPr="007B4492">
              <w:rPr>
                <w:rFonts w:ascii="Times New Roman" w:eastAsia="Times New Roman" w:hAnsi="Times New Roman" w:cs="Times New Roman"/>
                <w:color w:val="000000"/>
                <w:sz w:val="21"/>
                <w:szCs w:val="21"/>
                <w:lang w:eastAsia="ru-RU"/>
              </w:rPr>
              <w:t>В</w:t>
            </w:r>
          </w:p>
        </w:tc>
        <w:tc>
          <w:tcPr>
            <w:tcW w:w="1701" w:type="dxa"/>
            <w:tcBorders>
              <w:top w:val="nil"/>
              <w:left w:val="nil"/>
              <w:bottom w:val="single" w:sz="4" w:space="0" w:color="auto"/>
              <w:right w:val="single" w:sz="8" w:space="0" w:color="auto"/>
            </w:tcBorders>
            <w:shd w:val="clear" w:color="auto" w:fill="auto"/>
            <w:noWrap/>
            <w:vAlign w:val="center"/>
            <w:hideMark/>
          </w:tcPr>
          <w:p w14:paraId="00D8ABED"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24611297"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566DD6C2"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00-00003146</w:t>
            </w:r>
          </w:p>
        </w:tc>
        <w:tc>
          <w:tcPr>
            <w:tcW w:w="6237" w:type="dxa"/>
            <w:tcBorders>
              <w:top w:val="nil"/>
              <w:left w:val="nil"/>
              <w:bottom w:val="single" w:sz="4" w:space="0" w:color="auto"/>
              <w:right w:val="single" w:sz="4" w:space="0" w:color="auto"/>
            </w:tcBorders>
            <w:shd w:val="clear" w:color="000000" w:fill="FFFFFF"/>
            <w:noWrap/>
            <w:vAlign w:val="center"/>
            <w:hideMark/>
          </w:tcPr>
          <w:p w14:paraId="4ED4C195"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 xml:space="preserve">Петля/градусная 175 </w:t>
            </w:r>
            <w:proofErr w:type="spellStart"/>
            <w:r w:rsidRPr="007B4492">
              <w:rPr>
                <w:rFonts w:ascii="Times New Roman" w:eastAsia="Times New Roman" w:hAnsi="Times New Roman" w:cs="Times New Roman"/>
                <w:color w:val="000000"/>
                <w:sz w:val="21"/>
                <w:szCs w:val="21"/>
                <w:lang w:eastAsia="ru-RU"/>
              </w:rPr>
              <w:t>clip-on</w:t>
            </w:r>
            <w:proofErr w:type="spellEnd"/>
            <w:r w:rsidRPr="007B4492">
              <w:rPr>
                <w:rFonts w:ascii="Times New Roman" w:eastAsia="Times New Roman" w:hAnsi="Times New Roman" w:cs="Times New Roman"/>
                <w:color w:val="000000"/>
                <w:sz w:val="21"/>
                <w:szCs w:val="21"/>
                <w:lang w:eastAsia="ru-RU"/>
              </w:rPr>
              <w:t>/d35-52/EVA/</w:t>
            </w:r>
            <w:proofErr w:type="spellStart"/>
            <w:r w:rsidRPr="007B4492">
              <w:rPr>
                <w:rFonts w:ascii="Times New Roman" w:eastAsia="Times New Roman" w:hAnsi="Times New Roman" w:cs="Times New Roman"/>
                <w:color w:val="000000"/>
                <w:sz w:val="21"/>
                <w:szCs w:val="21"/>
                <w:lang w:eastAsia="ru-RU"/>
              </w:rPr>
              <w:t>дов</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53133EE7"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558668A9"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3B12E932"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00-00003147</w:t>
            </w:r>
          </w:p>
        </w:tc>
        <w:tc>
          <w:tcPr>
            <w:tcW w:w="6237" w:type="dxa"/>
            <w:tcBorders>
              <w:top w:val="nil"/>
              <w:left w:val="nil"/>
              <w:bottom w:val="single" w:sz="4" w:space="0" w:color="auto"/>
              <w:right w:val="single" w:sz="4" w:space="0" w:color="auto"/>
            </w:tcBorders>
            <w:shd w:val="clear" w:color="000000" w:fill="FFFFFF"/>
            <w:noWrap/>
            <w:vAlign w:val="center"/>
            <w:hideMark/>
          </w:tcPr>
          <w:p w14:paraId="5F8901CC"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val="en-US" w:eastAsia="ru-RU"/>
              </w:rPr>
            </w:pPr>
            <w:r w:rsidRPr="007B4492">
              <w:rPr>
                <w:rFonts w:ascii="Times New Roman" w:eastAsia="Times New Roman" w:hAnsi="Times New Roman" w:cs="Times New Roman"/>
                <w:color w:val="000000"/>
                <w:sz w:val="21"/>
                <w:szCs w:val="21"/>
                <w:lang w:eastAsia="ru-RU"/>
              </w:rPr>
              <w:t>Петля</w:t>
            </w:r>
            <w:r w:rsidRPr="007B4492">
              <w:rPr>
                <w:rFonts w:ascii="Times New Roman" w:eastAsia="Times New Roman" w:hAnsi="Times New Roman" w:cs="Times New Roman"/>
                <w:color w:val="000000"/>
                <w:sz w:val="21"/>
                <w:szCs w:val="21"/>
                <w:lang w:val="en-US" w:eastAsia="ru-RU"/>
              </w:rPr>
              <w:t>/</w:t>
            </w:r>
            <w:r w:rsidRPr="007B4492">
              <w:rPr>
                <w:rFonts w:ascii="Times New Roman" w:eastAsia="Times New Roman" w:hAnsi="Times New Roman" w:cs="Times New Roman"/>
                <w:color w:val="000000"/>
                <w:sz w:val="21"/>
                <w:szCs w:val="21"/>
                <w:lang w:eastAsia="ru-RU"/>
              </w:rPr>
              <w:t>градусная</w:t>
            </w:r>
            <w:r w:rsidRPr="007B4492">
              <w:rPr>
                <w:rFonts w:ascii="Times New Roman" w:eastAsia="Times New Roman" w:hAnsi="Times New Roman" w:cs="Times New Roman"/>
                <w:color w:val="000000"/>
                <w:sz w:val="21"/>
                <w:szCs w:val="21"/>
                <w:lang w:val="en-US" w:eastAsia="ru-RU"/>
              </w:rPr>
              <w:t xml:space="preserve"> 175 slide-on/d35-52/EVA/</w:t>
            </w:r>
          </w:p>
        </w:tc>
        <w:tc>
          <w:tcPr>
            <w:tcW w:w="1701" w:type="dxa"/>
            <w:tcBorders>
              <w:top w:val="nil"/>
              <w:left w:val="nil"/>
              <w:bottom w:val="single" w:sz="4" w:space="0" w:color="auto"/>
              <w:right w:val="single" w:sz="8" w:space="0" w:color="auto"/>
            </w:tcBorders>
            <w:shd w:val="clear" w:color="auto" w:fill="auto"/>
            <w:noWrap/>
            <w:vAlign w:val="center"/>
            <w:hideMark/>
          </w:tcPr>
          <w:p w14:paraId="2616D8C3"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5079973A"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206A0199"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00-00003143</w:t>
            </w:r>
          </w:p>
        </w:tc>
        <w:tc>
          <w:tcPr>
            <w:tcW w:w="6237" w:type="dxa"/>
            <w:tcBorders>
              <w:top w:val="nil"/>
              <w:left w:val="nil"/>
              <w:bottom w:val="single" w:sz="4" w:space="0" w:color="auto"/>
              <w:right w:val="single" w:sz="4" w:space="0" w:color="auto"/>
            </w:tcBorders>
            <w:shd w:val="clear" w:color="000000" w:fill="FFFFFF"/>
            <w:noWrap/>
            <w:vAlign w:val="center"/>
            <w:hideMark/>
          </w:tcPr>
          <w:p w14:paraId="1DCC1B22"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 xml:space="preserve">Петля/градусная 30 </w:t>
            </w:r>
            <w:proofErr w:type="spellStart"/>
            <w:r w:rsidRPr="007B4492">
              <w:rPr>
                <w:rFonts w:ascii="Times New Roman" w:eastAsia="Times New Roman" w:hAnsi="Times New Roman" w:cs="Times New Roman"/>
                <w:color w:val="000000"/>
                <w:sz w:val="21"/>
                <w:szCs w:val="21"/>
                <w:lang w:eastAsia="ru-RU"/>
              </w:rPr>
              <w:t>clip-on</w:t>
            </w:r>
            <w:proofErr w:type="spellEnd"/>
            <w:r w:rsidRPr="007B4492">
              <w:rPr>
                <w:rFonts w:ascii="Times New Roman" w:eastAsia="Times New Roman" w:hAnsi="Times New Roman" w:cs="Times New Roman"/>
                <w:color w:val="000000"/>
                <w:sz w:val="21"/>
                <w:szCs w:val="21"/>
                <w:lang w:eastAsia="ru-RU"/>
              </w:rPr>
              <w:t>/d35-52/EVA/</w:t>
            </w:r>
            <w:proofErr w:type="spellStart"/>
            <w:r w:rsidRPr="007B4492">
              <w:rPr>
                <w:rFonts w:ascii="Times New Roman" w:eastAsia="Times New Roman" w:hAnsi="Times New Roman" w:cs="Times New Roman"/>
                <w:color w:val="000000"/>
                <w:sz w:val="21"/>
                <w:szCs w:val="21"/>
                <w:lang w:eastAsia="ru-RU"/>
              </w:rPr>
              <w:t>дов</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3A39A4F1"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506943A4"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63AB7891"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00-00003140</w:t>
            </w:r>
          </w:p>
        </w:tc>
        <w:tc>
          <w:tcPr>
            <w:tcW w:w="6237" w:type="dxa"/>
            <w:tcBorders>
              <w:top w:val="nil"/>
              <w:left w:val="nil"/>
              <w:bottom w:val="single" w:sz="4" w:space="0" w:color="auto"/>
              <w:right w:val="single" w:sz="4" w:space="0" w:color="auto"/>
            </w:tcBorders>
            <w:shd w:val="clear" w:color="000000" w:fill="FFFFFF"/>
            <w:noWrap/>
            <w:vAlign w:val="center"/>
            <w:hideMark/>
          </w:tcPr>
          <w:p w14:paraId="443D2D1D"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val="en-US" w:eastAsia="ru-RU"/>
              </w:rPr>
            </w:pPr>
            <w:r w:rsidRPr="007B4492">
              <w:rPr>
                <w:rFonts w:ascii="Times New Roman" w:eastAsia="Times New Roman" w:hAnsi="Times New Roman" w:cs="Times New Roman"/>
                <w:color w:val="000000"/>
                <w:sz w:val="21"/>
                <w:szCs w:val="21"/>
                <w:lang w:eastAsia="ru-RU"/>
              </w:rPr>
              <w:t>Петля</w:t>
            </w:r>
            <w:r w:rsidRPr="007B4492">
              <w:rPr>
                <w:rFonts w:ascii="Times New Roman" w:eastAsia="Times New Roman" w:hAnsi="Times New Roman" w:cs="Times New Roman"/>
                <w:color w:val="000000"/>
                <w:sz w:val="21"/>
                <w:szCs w:val="21"/>
                <w:lang w:val="en-US" w:eastAsia="ru-RU"/>
              </w:rPr>
              <w:t>/</w:t>
            </w:r>
            <w:r w:rsidRPr="007B4492">
              <w:rPr>
                <w:rFonts w:ascii="Times New Roman" w:eastAsia="Times New Roman" w:hAnsi="Times New Roman" w:cs="Times New Roman"/>
                <w:color w:val="000000"/>
                <w:sz w:val="21"/>
                <w:szCs w:val="21"/>
                <w:lang w:eastAsia="ru-RU"/>
              </w:rPr>
              <w:t>градусная</w:t>
            </w:r>
            <w:r w:rsidRPr="007B4492">
              <w:rPr>
                <w:rFonts w:ascii="Times New Roman" w:eastAsia="Times New Roman" w:hAnsi="Times New Roman" w:cs="Times New Roman"/>
                <w:color w:val="000000"/>
                <w:sz w:val="21"/>
                <w:szCs w:val="21"/>
                <w:lang w:val="en-US" w:eastAsia="ru-RU"/>
              </w:rPr>
              <w:t xml:space="preserve"> 30 slide-on/d35-52/EVA/</w:t>
            </w:r>
          </w:p>
        </w:tc>
        <w:tc>
          <w:tcPr>
            <w:tcW w:w="1701" w:type="dxa"/>
            <w:tcBorders>
              <w:top w:val="nil"/>
              <w:left w:val="nil"/>
              <w:bottom w:val="single" w:sz="4" w:space="0" w:color="auto"/>
              <w:right w:val="single" w:sz="8" w:space="0" w:color="auto"/>
            </w:tcBorders>
            <w:shd w:val="clear" w:color="auto" w:fill="auto"/>
            <w:noWrap/>
            <w:vAlign w:val="center"/>
            <w:hideMark/>
          </w:tcPr>
          <w:p w14:paraId="79F89496"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367DF293"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7154BBDF"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00-00003144</w:t>
            </w:r>
          </w:p>
        </w:tc>
        <w:tc>
          <w:tcPr>
            <w:tcW w:w="6237" w:type="dxa"/>
            <w:tcBorders>
              <w:top w:val="nil"/>
              <w:left w:val="nil"/>
              <w:bottom w:val="single" w:sz="4" w:space="0" w:color="auto"/>
              <w:right w:val="single" w:sz="4" w:space="0" w:color="auto"/>
            </w:tcBorders>
            <w:shd w:val="clear" w:color="000000" w:fill="FFFFFF"/>
            <w:noWrap/>
            <w:vAlign w:val="center"/>
            <w:hideMark/>
          </w:tcPr>
          <w:p w14:paraId="5AB85D49"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 xml:space="preserve">Петля/градусная 45 </w:t>
            </w:r>
            <w:proofErr w:type="spellStart"/>
            <w:r w:rsidRPr="007B4492">
              <w:rPr>
                <w:rFonts w:ascii="Times New Roman" w:eastAsia="Times New Roman" w:hAnsi="Times New Roman" w:cs="Times New Roman"/>
                <w:color w:val="000000"/>
                <w:sz w:val="21"/>
                <w:szCs w:val="21"/>
                <w:lang w:eastAsia="ru-RU"/>
              </w:rPr>
              <w:t>clip-on</w:t>
            </w:r>
            <w:proofErr w:type="spellEnd"/>
            <w:r w:rsidRPr="007B4492">
              <w:rPr>
                <w:rFonts w:ascii="Times New Roman" w:eastAsia="Times New Roman" w:hAnsi="Times New Roman" w:cs="Times New Roman"/>
                <w:color w:val="000000"/>
                <w:sz w:val="21"/>
                <w:szCs w:val="21"/>
                <w:lang w:eastAsia="ru-RU"/>
              </w:rPr>
              <w:t>/d35-52/EVA/</w:t>
            </w:r>
            <w:proofErr w:type="spellStart"/>
            <w:r w:rsidRPr="007B4492">
              <w:rPr>
                <w:rFonts w:ascii="Times New Roman" w:eastAsia="Times New Roman" w:hAnsi="Times New Roman" w:cs="Times New Roman"/>
                <w:color w:val="000000"/>
                <w:sz w:val="21"/>
                <w:szCs w:val="21"/>
                <w:lang w:eastAsia="ru-RU"/>
              </w:rPr>
              <w:t>дов</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6DDF9C59"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409EEE6E"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18CFCF24"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lastRenderedPageBreak/>
              <w:t>00-00003141</w:t>
            </w:r>
          </w:p>
        </w:tc>
        <w:tc>
          <w:tcPr>
            <w:tcW w:w="6237" w:type="dxa"/>
            <w:tcBorders>
              <w:top w:val="nil"/>
              <w:left w:val="nil"/>
              <w:bottom w:val="single" w:sz="4" w:space="0" w:color="auto"/>
              <w:right w:val="single" w:sz="4" w:space="0" w:color="auto"/>
            </w:tcBorders>
            <w:shd w:val="clear" w:color="000000" w:fill="FFFFFF"/>
            <w:noWrap/>
            <w:vAlign w:val="center"/>
            <w:hideMark/>
          </w:tcPr>
          <w:p w14:paraId="774A5478"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val="en-US" w:eastAsia="ru-RU"/>
              </w:rPr>
            </w:pPr>
            <w:r w:rsidRPr="007B4492">
              <w:rPr>
                <w:rFonts w:ascii="Times New Roman" w:eastAsia="Times New Roman" w:hAnsi="Times New Roman" w:cs="Times New Roman"/>
                <w:color w:val="000000"/>
                <w:sz w:val="21"/>
                <w:szCs w:val="21"/>
                <w:lang w:eastAsia="ru-RU"/>
              </w:rPr>
              <w:t>Петля</w:t>
            </w:r>
            <w:r w:rsidRPr="007B4492">
              <w:rPr>
                <w:rFonts w:ascii="Times New Roman" w:eastAsia="Times New Roman" w:hAnsi="Times New Roman" w:cs="Times New Roman"/>
                <w:color w:val="000000"/>
                <w:sz w:val="21"/>
                <w:szCs w:val="21"/>
                <w:lang w:val="en-US" w:eastAsia="ru-RU"/>
              </w:rPr>
              <w:t>/</w:t>
            </w:r>
            <w:r w:rsidRPr="007B4492">
              <w:rPr>
                <w:rFonts w:ascii="Times New Roman" w:eastAsia="Times New Roman" w:hAnsi="Times New Roman" w:cs="Times New Roman"/>
                <w:color w:val="000000"/>
                <w:sz w:val="21"/>
                <w:szCs w:val="21"/>
                <w:lang w:eastAsia="ru-RU"/>
              </w:rPr>
              <w:t>градусная</w:t>
            </w:r>
            <w:r w:rsidRPr="007B4492">
              <w:rPr>
                <w:rFonts w:ascii="Times New Roman" w:eastAsia="Times New Roman" w:hAnsi="Times New Roman" w:cs="Times New Roman"/>
                <w:color w:val="000000"/>
                <w:sz w:val="21"/>
                <w:szCs w:val="21"/>
                <w:lang w:val="en-US" w:eastAsia="ru-RU"/>
              </w:rPr>
              <w:t xml:space="preserve"> 45 slide-on/d35-52/EVA/</w:t>
            </w:r>
          </w:p>
        </w:tc>
        <w:tc>
          <w:tcPr>
            <w:tcW w:w="1701" w:type="dxa"/>
            <w:tcBorders>
              <w:top w:val="nil"/>
              <w:left w:val="nil"/>
              <w:bottom w:val="single" w:sz="4" w:space="0" w:color="auto"/>
              <w:right w:val="single" w:sz="8" w:space="0" w:color="auto"/>
            </w:tcBorders>
            <w:shd w:val="clear" w:color="auto" w:fill="auto"/>
            <w:noWrap/>
            <w:vAlign w:val="center"/>
            <w:hideMark/>
          </w:tcPr>
          <w:p w14:paraId="799768DD"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58D04323"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2C2DCD73"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00-00003145</w:t>
            </w:r>
          </w:p>
        </w:tc>
        <w:tc>
          <w:tcPr>
            <w:tcW w:w="6237" w:type="dxa"/>
            <w:tcBorders>
              <w:top w:val="nil"/>
              <w:left w:val="nil"/>
              <w:bottom w:val="single" w:sz="4" w:space="0" w:color="auto"/>
              <w:right w:val="single" w:sz="4" w:space="0" w:color="auto"/>
            </w:tcBorders>
            <w:shd w:val="clear" w:color="000000" w:fill="FFFFFF"/>
            <w:noWrap/>
            <w:vAlign w:val="center"/>
            <w:hideMark/>
          </w:tcPr>
          <w:p w14:paraId="742F864C"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 xml:space="preserve">Петля/градусная 90 </w:t>
            </w:r>
            <w:proofErr w:type="spellStart"/>
            <w:r w:rsidRPr="007B4492">
              <w:rPr>
                <w:rFonts w:ascii="Times New Roman" w:eastAsia="Times New Roman" w:hAnsi="Times New Roman" w:cs="Times New Roman"/>
                <w:color w:val="000000"/>
                <w:sz w:val="21"/>
                <w:szCs w:val="21"/>
                <w:lang w:eastAsia="ru-RU"/>
              </w:rPr>
              <w:t>clip-on</w:t>
            </w:r>
            <w:proofErr w:type="spellEnd"/>
            <w:r w:rsidRPr="007B4492">
              <w:rPr>
                <w:rFonts w:ascii="Times New Roman" w:eastAsia="Times New Roman" w:hAnsi="Times New Roman" w:cs="Times New Roman"/>
                <w:color w:val="000000"/>
                <w:sz w:val="21"/>
                <w:szCs w:val="21"/>
                <w:lang w:eastAsia="ru-RU"/>
              </w:rPr>
              <w:t>/d35-52/EVA/</w:t>
            </w:r>
            <w:proofErr w:type="spellStart"/>
            <w:r w:rsidRPr="007B4492">
              <w:rPr>
                <w:rFonts w:ascii="Times New Roman" w:eastAsia="Times New Roman" w:hAnsi="Times New Roman" w:cs="Times New Roman"/>
                <w:color w:val="000000"/>
                <w:sz w:val="21"/>
                <w:szCs w:val="21"/>
                <w:lang w:eastAsia="ru-RU"/>
              </w:rPr>
              <w:t>дов</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5E40036D"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510FDBE6"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48AC8E0D"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00-00003142</w:t>
            </w:r>
          </w:p>
        </w:tc>
        <w:tc>
          <w:tcPr>
            <w:tcW w:w="6237" w:type="dxa"/>
            <w:tcBorders>
              <w:top w:val="nil"/>
              <w:left w:val="nil"/>
              <w:bottom w:val="single" w:sz="4" w:space="0" w:color="auto"/>
              <w:right w:val="single" w:sz="4" w:space="0" w:color="auto"/>
            </w:tcBorders>
            <w:shd w:val="clear" w:color="000000" w:fill="FFFFFF"/>
            <w:noWrap/>
            <w:vAlign w:val="center"/>
            <w:hideMark/>
          </w:tcPr>
          <w:p w14:paraId="1ED257A0"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val="en-US" w:eastAsia="ru-RU"/>
              </w:rPr>
            </w:pPr>
            <w:r w:rsidRPr="007B4492">
              <w:rPr>
                <w:rFonts w:ascii="Times New Roman" w:eastAsia="Times New Roman" w:hAnsi="Times New Roman" w:cs="Times New Roman"/>
                <w:color w:val="000000"/>
                <w:sz w:val="21"/>
                <w:szCs w:val="21"/>
                <w:lang w:eastAsia="ru-RU"/>
              </w:rPr>
              <w:t>Петля</w:t>
            </w:r>
            <w:r w:rsidRPr="007B4492">
              <w:rPr>
                <w:rFonts w:ascii="Times New Roman" w:eastAsia="Times New Roman" w:hAnsi="Times New Roman" w:cs="Times New Roman"/>
                <w:color w:val="000000"/>
                <w:sz w:val="21"/>
                <w:szCs w:val="21"/>
                <w:lang w:val="en-US" w:eastAsia="ru-RU"/>
              </w:rPr>
              <w:t>/</w:t>
            </w:r>
            <w:r w:rsidRPr="007B4492">
              <w:rPr>
                <w:rFonts w:ascii="Times New Roman" w:eastAsia="Times New Roman" w:hAnsi="Times New Roman" w:cs="Times New Roman"/>
                <w:color w:val="000000"/>
                <w:sz w:val="21"/>
                <w:szCs w:val="21"/>
                <w:lang w:eastAsia="ru-RU"/>
              </w:rPr>
              <w:t>градусная</w:t>
            </w:r>
            <w:r w:rsidRPr="007B4492">
              <w:rPr>
                <w:rFonts w:ascii="Times New Roman" w:eastAsia="Times New Roman" w:hAnsi="Times New Roman" w:cs="Times New Roman"/>
                <w:color w:val="000000"/>
                <w:sz w:val="21"/>
                <w:szCs w:val="21"/>
                <w:lang w:val="en-US" w:eastAsia="ru-RU"/>
              </w:rPr>
              <w:t xml:space="preserve"> 90 slide-on/d35-52/EVA/</w:t>
            </w:r>
          </w:p>
        </w:tc>
        <w:tc>
          <w:tcPr>
            <w:tcW w:w="1701" w:type="dxa"/>
            <w:tcBorders>
              <w:top w:val="nil"/>
              <w:left w:val="nil"/>
              <w:bottom w:val="single" w:sz="4" w:space="0" w:color="auto"/>
              <w:right w:val="single" w:sz="8" w:space="0" w:color="auto"/>
            </w:tcBorders>
            <w:shd w:val="clear" w:color="auto" w:fill="auto"/>
            <w:noWrap/>
            <w:vAlign w:val="center"/>
            <w:hideMark/>
          </w:tcPr>
          <w:p w14:paraId="067852DF"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616E11C1"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6873EACE"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00-0001430</w:t>
            </w:r>
          </w:p>
        </w:tc>
        <w:tc>
          <w:tcPr>
            <w:tcW w:w="6237" w:type="dxa"/>
            <w:tcBorders>
              <w:top w:val="nil"/>
              <w:left w:val="nil"/>
              <w:bottom w:val="single" w:sz="4" w:space="0" w:color="auto"/>
              <w:right w:val="single" w:sz="4" w:space="0" w:color="auto"/>
            </w:tcBorders>
            <w:shd w:val="clear" w:color="000000" w:fill="FFFFFF"/>
            <w:noWrap/>
            <w:vAlign w:val="center"/>
            <w:hideMark/>
          </w:tcPr>
          <w:p w14:paraId="4203E263"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val="en-US" w:eastAsia="ru-RU"/>
              </w:rPr>
            </w:pPr>
            <w:r w:rsidRPr="007B4492">
              <w:rPr>
                <w:rFonts w:ascii="Times New Roman" w:eastAsia="Times New Roman" w:hAnsi="Times New Roman" w:cs="Times New Roman"/>
                <w:color w:val="000000"/>
                <w:sz w:val="21"/>
                <w:szCs w:val="21"/>
                <w:lang w:eastAsia="ru-RU"/>
              </w:rPr>
              <w:t>Петля</w:t>
            </w:r>
            <w:r w:rsidRPr="007B4492">
              <w:rPr>
                <w:rFonts w:ascii="Times New Roman" w:eastAsia="Times New Roman" w:hAnsi="Times New Roman" w:cs="Times New Roman"/>
                <w:color w:val="000000"/>
                <w:sz w:val="21"/>
                <w:szCs w:val="21"/>
                <w:lang w:val="en-US" w:eastAsia="ru-RU"/>
              </w:rPr>
              <w:t>/</w:t>
            </w:r>
            <w:proofErr w:type="spellStart"/>
            <w:r w:rsidRPr="007B4492">
              <w:rPr>
                <w:rFonts w:ascii="Times New Roman" w:eastAsia="Times New Roman" w:hAnsi="Times New Roman" w:cs="Times New Roman"/>
                <w:color w:val="000000"/>
                <w:sz w:val="21"/>
                <w:szCs w:val="21"/>
                <w:lang w:eastAsia="ru-RU"/>
              </w:rPr>
              <w:t>накл</w:t>
            </w:r>
            <w:proofErr w:type="spellEnd"/>
            <w:r w:rsidRPr="007B4492">
              <w:rPr>
                <w:rFonts w:ascii="Times New Roman" w:eastAsia="Times New Roman" w:hAnsi="Times New Roman" w:cs="Times New Roman"/>
                <w:color w:val="000000"/>
                <w:sz w:val="21"/>
                <w:szCs w:val="21"/>
                <w:lang w:val="en-US" w:eastAsia="ru-RU"/>
              </w:rPr>
              <w:t xml:space="preserve"> clip-on/d35-52/EVA/</w:t>
            </w:r>
            <w:proofErr w:type="spellStart"/>
            <w:r w:rsidRPr="007B4492">
              <w:rPr>
                <w:rFonts w:ascii="Times New Roman" w:eastAsia="Times New Roman" w:hAnsi="Times New Roman" w:cs="Times New Roman"/>
                <w:color w:val="000000"/>
                <w:sz w:val="21"/>
                <w:szCs w:val="21"/>
                <w:lang w:eastAsia="ru-RU"/>
              </w:rPr>
              <w:t>дов</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2A10CBFA"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4EB3A500"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56AC1472"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00011101B</w:t>
            </w:r>
          </w:p>
        </w:tc>
        <w:tc>
          <w:tcPr>
            <w:tcW w:w="6237" w:type="dxa"/>
            <w:tcBorders>
              <w:top w:val="nil"/>
              <w:left w:val="nil"/>
              <w:bottom w:val="single" w:sz="4" w:space="0" w:color="auto"/>
              <w:right w:val="single" w:sz="4" w:space="0" w:color="auto"/>
            </w:tcBorders>
            <w:shd w:val="clear" w:color="000000" w:fill="FFFFFF"/>
            <w:noWrap/>
            <w:vAlign w:val="center"/>
            <w:hideMark/>
          </w:tcPr>
          <w:p w14:paraId="22993282"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val="en-US" w:eastAsia="ru-RU"/>
              </w:rPr>
            </w:pPr>
            <w:r w:rsidRPr="007B4492">
              <w:rPr>
                <w:rFonts w:ascii="Times New Roman" w:eastAsia="Times New Roman" w:hAnsi="Times New Roman" w:cs="Times New Roman"/>
                <w:color w:val="000000"/>
                <w:sz w:val="21"/>
                <w:szCs w:val="21"/>
                <w:lang w:eastAsia="ru-RU"/>
              </w:rPr>
              <w:t>Петля</w:t>
            </w:r>
            <w:r w:rsidRPr="007B4492">
              <w:rPr>
                <w:rFonts w:ascii="Times New Roman" w:eastAsia="Times New Roman" w:hAnsi="Times New Roman" w:cs="Times New Roman"/>
                <w:color w:val="000000"/>
                <w:sz w:val="21"/>
                <w:szCs w:val="21"/>
                <w:lang w:val="en-US" w:eastAsia="ru-RU"/>
              </w:rPr>
              <w:t>/</w:t>
            </w:r>
            <w:proofErr w:type="spellStart"/>
            <w:r w:rsidRPr="007B4492">
              <w:rPr>
                <w:rFonts w:ascii="Times New Roman" w:eastAsia="Times New Roman" w:hAnsi="Times New Roman" w:cs="Times New Roman"/>
                <w:color w:val="000000"/>
                <w:sz w:val="21"/>
                <w:szCs w:val="21"/>
                <w:lang w:eastAsia="ru-RU"/>
              </w:rPr>
              <w:t>накл</w:t>
            </w:r>
            <w:proofErr w:type="spellEnd"/>
            <w:r w:rsidRPr="007B4492">
              <w:rPr>
                <w:rFonts w:ascii="Times New Roman" w:eastAsia="Times New Roman" w:hAnsi="Times New Roman" w:cs="Times New Roman"/>
                <w:color w:val="000000"/>
                <w:sz w:val="21"/>
                <w:szCs w:val="21"/>
                <w:lang w:val="en-US" w:eastAsia="ru-RU"/>
              </w:rPr>
              <w:t xml:space="preserve"> slide-on/EVA/d35-52/NP//</w:t>
            </w:r>
            <w:r w:rsidRPr="007B4492">
              <w:rPr>
                <w:rFonts w:ascii="Times New Roman" w:eastAsia="Times New Roman" w:hAnsi="Times New Roman" w:cs="Times New Roman"/>
                <w:color w:val="000000"/>
                <w:sz w:val="21"/>
                <w:szCs w:val="21"/>
                <w:lang w:eastAsia="ru-RU"/>
              </w:rPr>
              <w:t>В</w:t>
            </w:r>
          </w:p>
        </w:tc>
        <w:tc>
          <w:tcPr>
            <w:tcW w:w="1701" w:type="dxa"/>
            <w:tcBorders>
              <w:top w:val="nil"/>
              <w:left w:val="nil"/>
              <w:bottom w:val="single" w:sz="4" w:space="0" w:color="auto"/>
              <w:right w:val="single" w:sz="8" w:space="0" w:color="auto"/>
            </w:tcBorders>
            <w:shd w:val="clear" w:color="auto" w:fill="auto"/>
            <w:noWrap/>
            <w:vAlign w:val="center"/>
            <w:hideMark/>
          </w:tcPr>
          <w:p w14:paraId="6A335793"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2463580D"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5CCDE1D7"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00-0001432</w:t>
            </w:r>
          </w:p>
        </w:tc>
        <w:tc>
          <w:tcPr>
            <w:tcW w:w="6237" w:type="dxa"/>
            <w:tcBorders>
              <w:top w:val="nil"/>
              <w:left w:val="nil"/>
              <w:bottom w:val="single" w:sz="4" w:space="0" w:color="auto"/>
              <w:right w:val="single" w:sz="4" w:space="0" w:color="auto"/>
            </w:tcBorders>
            <w:shd w:val="clear" w:color="000000" w:fill="FFFFFF"/>
            <w:noWrap/>
            <w:vAlign w:val="center"/>
            <w:hideMark/>
          </w:tcPr>
          <w:p w14:paraId="615DE413"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Петля/</w:t>
            </w:r>
            <w:proofErr w:type="spellStart"/>
            <w:r w:rsidRPr="007B4492">
              <w:rPr>
                <w:rFonts w:ascii="Times New Roman" w:eastAsia="Times New Roman" w:hAnsi="Times New Roman" w:cs="Times New Roman"/>
                <w:color w:val="000000"/>
                <w:sz w:val="21"/>
                <w:szCs w:val="21"/>
                <w:lang w:eastAsia="ru-RU"/>
              </w:rPr>
              <w:t>полунакл</w:t>
            </w:r>
            <w:proofErr w:type="spellEnd"/>
            <w:r w:rsidRPr="007B4492">
              <w:rPr>
                <w:rFonts w:ascii="Times New Roman" w:eastAsia="Times New Roman" w:hAnsi="Times New Roman" w:cs="Times New Roman"/>
                <w:color w:val="000000"/>
                <w:sz w:val="21"/>
                <w:szCs w:val="21"/>
                <w:lang w:eastAsia="ru-RU"/>
              </w:rPr>
              <w:t xml:space="preserve"> </w:t>
            </w:r>
            <w:proofErr w:type="spellStart"/>
            <w:r w:rsidRPr="007B4492">
              <w:rPr>
                <w:rFonts w:ascii="Times New Roman" w:eastAsia="Times New Roman" w:hAnsi="Times New Roman" w:cs="Times New Roman"/>
                <w:color w:val="000000"/>
                <w:sz w:val="21"/>
                <w:szCs w:val="21"/>
                <w:lang w:eastAsia="ru-RU"/>
              </w:rPr>
              <w:t>clip-on</w:t>
            </w:r>
            <w:proofErr w:type="spellEnd"/>
            <w:r w:rsidRPr="007B4492">
              <w:rPr>
                <w:rFonts w:ascii="Times New Roman" w:eastAsia="Times New Roman" w:hAnsi="Times New Roman" w:cs="Times New Roman"/>
                <w:color w:val="000000"/>
                <w:sz w:val="21"/>
                <w:szCs w:val="21"/>
                <w:lang w:eastAsia="ru-RU"/>
              </w:rPr>
              <w:t>/d35-52/EVA/</w:t>
            </w:r>
            <w:proofErr w:type="spellStart"/>
            <w:r w:rsidRPr="007B4492">
              <w:rPr>
                <w:rFonts w:ascii="Times New Roman" w:eastAsia="Times New Roman" w:hAnsi="Times New Roman" w:cs="Times New Roman"/>
                <w:color w:val="000000"/>
                <w:sz w:val="21"/>
                <w:szCs w:val="21"/>
                <w:lang w:eastAsia="ru-RU"/>
              </w:rPr>
              <w:t>дов</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6A03871D"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56B6896F"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1235AF83"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00011102B</w:t>
            </w:r>
          </w:p>
        </w:tc>
        <w:tc>
          <w:tcPr>
            <w:tcW w:w="6237" w:type="dxa"/>
            <w:tcBorders>
              <w:top w:val="nil"/>
              <w:left w:val="nil"/>
              <w:bottom w:val="single" w:sz="4" w:space="0" w:color="auto"/>
              <w:right w:val="single" w:sz="4" w:space="0" w:color="auto"/>
            </w:tcBorders>
            <w:shd w:val="clear" w:color="000000" w:fill="FFFFFF"/>
            <w:noWrap/>
            <w:vAlign w:val="center"/>
            <w:hideMark/>
          </w:tcPr>
          <w:p w14:paraId="309ADE54"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Петля/</w:t>
            </w:r>
            <w:proofErr w:type="spellStart"/>
            <w:r w:rsidRPr="007B4492">
              <w:rPr>
                <w:rFonts w:ascii="Times New Roman" w:eastAsia="Times New Roman" w:hAnsi="Times New Roman" w:cs="Times New Roman"/>
                <w:color w:val="000000"/>
                <w:sz w:val="21"/>
                <w:szCs w:val="21"/>
                <w:lang w:eastAsia="ru-RU"/>
              </w:rPr>
              <w:t>полунакл</w:t>
            </w:r>
            <w:proofErr w:type="spellEnd"/>
            <w:r w:rsidRPr="007B4492">
              <w:rPr>
                <w:rFonts w:ascii="Times New Roman" w:eastAsia="Times New Roman" w:hAnsi="Times New Roman" w:cs="Times New Roman"/>
                <w:color w:val="000000"/>
                <w:sz w:val="21"/>
                <w:szCs w:val="21"/>
                <w:lang w:eastAsia="ru-RU"/>
              </w:rPr>
              <w:t xml:space="preserve"> </w:t>
            </w:r>
            <w:proofErr w:type="spellStart"/>
            <w:r w:rsidRPr="007B4492">
              <w:rPr>
                <w:rFonts w:ascii="Times New Roman" w:eastAsia="Times New Roman" w:hAnsi="Times New Roman" w:cs="Times New Roman"/>
                <w:color w:val="000000"/>
                <w:sz w:val="21"/>
                <w:szCs w:val="21"/>
                <w:lang w:eastAsia="ru-RU"/>
              </w:rPr>
              <w:t>slide-on</w:t>
            </w:r>
            <w:proofErr w:type="spellEnd"/>
            <w:r w:rsidRPr="007B4492">
              <w:rPr>
                <w:rFonts w:ascii="Times New Roman" w:eastAsia="Times New Roman" w:hAnsi="Times New Roman" w:cs="Times New Roman"/>
                <w:color w:val="000000"/>
                <w:sz w:val="21"/>
                <w:szCs w:val="21"/>
                <w:lang w:eastAsia="ru-RU"/>
              </w:rPr>
              <w:t>/EVA/d35-52/NP//В(В)</w:t>
            </w:r>
          </w:p>
        </w:tc>
        <w:tc>
          <w:tcPr>
            <w:tcW w:w="1701" w:type="dxa"/>
            <w:tcBorders>
              <w:top w:val="nil"/>
              <w:left w:val="nil"/>
              <w:bottom w:val="single" w:sz="4" w:space="0" w:color="auto"/>
              <w:right w:val="single" w:sz="8" w:space="0" w:color="auto"/>
            </w:tcBorders>
            <w:shd w:val="clear" w:color="auto" w:fill="auto"/>
            <w:noWrap/>
            <w:vAlign w:val="center"/>
            <w:hideMark/>
          </w:tcPr>
          <w:p w14:paraId="404FF6A9"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бессрочная</w:t>
            </w:r>
          </w:p>
        </w:tc>
      </w:tr>
      <w:tr w:rsidR="007B4492" w:rsidRPr="007B4492" w14:paraId="63CCEDD3"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33C35193"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00003446</w:t>
            </w:r>
          </w:p>
        </w:tc>
        <w:tc>
          <w:tcPr>
            <w:tcW w:w="6237" w:type="dxa"/>
            <w:tcBorders>
              <w:top w:val="nil"/>
              <w:left w:val="nil"/>
              <w:bottom w:val="single" w:sz="4" w:space="0" w:color="auto"/>
              <w:right w:val="single" w:sz="4" w:space="0" w:color="auto"/>
            </w:tcBorders>
            <w:shd w:val="clear" w:color="000000" w:fill="FFFFFF"/>
            <w:noWrap/>
            <w:vAlign w:val="center"/>
            <w:hideMark/>
          </w:tcPr>
          <w:p w14:paraId="671D3D9B"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 xml:space="preserve">Подъемный механизм </w:t>
            </w:r>
            <w:proofErr w:type="spellStart"/>
            <w:r w:rsidRPr="007B4492">
              <w:rPr>
                <w:rFonts w:ascii="Times New Roman" w:eastAsia="Times New Roman" w:hAnsi="Times New Roman" w:cs="Times New Roman"/>
                <w:color w:val="000000"/>
                <w:sz w:val="21"/>
                <w:szCs w:val="21"/>
                <w:lang w:eastAsia="ru-RU"/>
              </w:rPr>
              <w:t>повротный</w:t>
            </w:r>
            <w:proofErr w:type="spellEnd"/>
            <w:r w:rsidRPr="007B4492">
              <w:rPr>
                <w:rFonts w:ascii="Times New Roman" w:eastAsia="Times New Roman" w:hAnsi="Times New Roman" w:cs="Times New Roman"/>
                <w:color w:val="000000"/>
                <w:sz w:val="21"/>
                <w:szCs w:val="21"/>
                <w:lang w:eastAsia="ru-RU"/>
              </w:rPr>
              <w:t xml:space="preserve"> EVA </w:t>
            </w:r>
            <w:proofErr w:type="spellStart"/>
            <w:r w:rsidRPr="007B4492">
              <w:rPr>
                <w:rFonts w:ascii="Times New Roman" w:eastAsia="Times New Roman" w:hAnsi="Times New Roman" w:cs="Times New Roman"/>
                <w:color w:val="000000"/>
                <w:sz w:val="21"/>
                <w:szCs w:val="21"/>
                <w:lang w:eastAsia="ru-RU"/>
              </w:rPr>
              <w:t>Lift</w:t>
            </w:r>
            <w:proofErr w:type="spellEnd"/>
            <w:r w:rsidRPr="007B4492">
              <w:rPr>
                <w:rFonts w:ascii="Times New Roman" w:eastAsia="Times New Roman" w:hAnsi="Times New Roman" w:cs="Times New Roman"/>
                <w:color w:val="000000"/>
                <w:sz w:val="21"/>
                <w:szCs w:val="21"/>
                <w:lang w:eastAsia="ru-RU"/>
              </w:rPr>
              <w:t xml:space="preserve"> FLAP (XL), KM2500-4000, H400-500мм, серый</w:t>
            </w:r>
          </w:p>
        </w:tc>
        <w:tc>
          <w:tcPr>
            <w:tcW w:w="1701" w:type="dxa"/>
            <w:tcBorders>
              <w:top w:val="nil"/>
              <w:left w:val="nil"/>
              <w:bottom w:val="single" w:sz="4" w:space="0" w:color="auto"/>
              <w:right w:val="single" w:sz="8" w:space="0" w:color="auto"/>
            </w:tcBorders>
            <w:shd w:val="clear" w:color="auto" w:fill="auto"/>
            <w:noWrap/>
            <w:vAlign w:val="center"/>
            <w:hideMark/>
          </w:tcPr>
          <w:p w14:paraId="67D14EE7"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10 лет</w:t>
            </w:r>
          </w:p>
        </w:tc>
      </w:tr>
      <w:tr w:rsidR="007B4492" w:rsidRPr="007B4492" w14:paraId="5F796A02"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47CCA5CC"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00003449</w:t>
            </w:r>
          </w:p>
        </w:tc>
        <w:tc>
          <w:tcPr>
            <w:tcW w:w="6237" w:type="dxa"/>
            <w:tcBorders>
              <w:top w:val="nil"/>
              <w:left w:val="nil"/>
              <w:bottom w:val="single" w:sz="4" w:space="0" w:color="auto"/>
              <w:right w:val="single" w:sz="4" w:space="0" w:color="auto"/>
            </w:tcBorders>
            <w:shd w:val="clear" w:color="000000" w:fill="FFFFFF"/>
            <w:noWrap/>
            <w:vAlign w:val="center"/>
            <w:hideMark/>
          </w:tcPr>
          <w:p w14:paraId="11015D67"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 xml:space="preserve">Подъемный механизм складной EVA </w:t>
            </w:r>
            <w:proofErr w:type="spellStart"/>
            <w:r w:rsidRPr="007B4492">
              <w:rPr>
                <w:rFonts w:ascii="Times New Roman" w:eastAsia="Times New Roman" w:hAnsi="Times New Roman" w:cs="Times New Roman"/>
                <w:color w:val="000000"/>
                <w:sz w:val="21"/>
                <w:szCs w:val="21"/>
                <w:lang w:eastAsia="ru-RU"/>
              </w:rPr>
              <w:t>Lift</w:t>
            </w:r>
            <w:proofErr w:type="spellEnd"/>
            <w:r w:rsidRPr="007B4492">
              <w:rPr>
                <w:rFonts w:ascii="Times New Roman" w:eastAsia="Times New Roman" w:hAnsi="Times New Roman" w:cs="Times New Roman"/>
                <w:color w:val="000000"/>
                <w:sz w:val="21"/>
                <w:szCs w:val="21"/>
                <w:lang w:eastAsia="ru-RU"/>
              </w:rPr>
              <w:t xml:space="preserve"> FOLD (S), KM4500-6600, H700-1040мм, серый</w:t>
            </w:r>
          </w:p>
        </w:tc>
        <w:tc>
          <w:tcPr>
            <w:tcW w:w="1701" w:type="dxa"/>
            <w:tcBorders>
              <w:top w:val="nil"/>
              <w:left w:val="nil"/>
              <w:bottom w:val="single" w:sz="4" w:space="0" w:color="auto"/>
              <w:right w:val="single" w:sz="8" w:space="0" w:color="auto"/>
            </w:tcBorders>
            <w:shd w:val="clear" w:color="auto" w:fill="auto"/>
            <w:noWrap/>
            <w:vAlign w:val="center"/>
            <w:hideMark/>
          </w:tcPr>
          <w:p w14:paraId="7C68E72B"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10 лет</w:t>
            </w:r>
          </w:p>
        </w:tc>
      </w:tr>
      <w:tr w:rsidR="007B4492" w:rsidRPr="007B4492" w14:paraId="44825D1B"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4FE4C5A3"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00003450</w:t>
            </w:r>
          </w:p>
        </w:tc>
        <w:tc>
          <w:tcPr>
            <w:tcW w:w="6237" w:type="dxa"/>
            <w:tcBorders>
              <w:top w:val="nil"/>
              <w:left w:val="nil"/>
              <w:bottom w:val="single" w:sz="4" w:space="0" w:color="auto"/>
              <w:right w:val="single" w:sz="4" w:space="0" w:color="auto"/>
            </w:tcBorders>
            <w:shd w:val="clear" w:color="000000" w:fill="FFFFFF"/>
            <w:noWrap/>
            <w:vAlign w:val="center"/>
            <w:hideMark/>
          </w:tcPr>
          <w:p w14:paraId="167EE22C"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 xml:space="preserve">Подъемный механизм складной EVA </w:t>
            </w:r>
            <w:proofErr w:type="spellStart"/>
            <w:r w:rsidRPr="007B4492">
              <w:rPr>
                <w:rFonts w:ascii="Times New Roman" w:eastAsia="Times New Roman" w:hAnsi="Times New Roman" w:cs="Times New Roman"/>
                <w:color w:val="000000"/>
                <w:sz w:val="21"/>
                <w:szCs w:val="21"/>
                <w:lang w:eastAsia="ru-RU"/>
              </w:rPr>
              <w:t>Lift</w:t>
            </w:r>
            <w:proofErr w:type="spellEnd"/>
            <w:r w:rsidRPr="007B4492">
              <w:rPr>
                <w:rFonts w:ascii="Times New Roman" w:eastAsia="Times New Roman" w:hAnsi="Times New Roman" w:cs="Times New Roman"/>
                <w:color w:val="000000"/>
                <w:sz w:val="21"/>
                <w:szCs w:val="21"/>
                <w:lang w:eastAsia="ru-RU"/>
              </w:rPr>
              <w:t xml:space="preserve"> FOLD (M), KM4900-6800, H700-1040мм, серый</w:t>
            </w:r>
          </w:p>
        </w:tc>
        <w:tc>
          <w:tcPr>
            <w:tcW w:w="1701" w:type="dxa"/>
            <w:tcBorders>
              <w:top w:val="nil"/>
              <w:left w:val="nil"/>
              <w:bottom w:val="single" w:sz="4" w:space="0" w:color="auto"/>
              <w:right w:val="single" w:sz="8" w:space="0" w:color="auto"/>
            </w:tcBorders>
            <w:shd w:val="clear" w:color="auto" w:fill="auto"/>
            <w:noWrap/>
            <w:vAlign w:val="center"/>
            <w:hideMark/>
          </w:tcPr>
          <w:p w14:paraId="1CB7714D"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10 лет</w:t>
            </w:r>
          </w:p>
        </w:tc>
      </w:tr>
      <w:tr w:rsidR="007B4492" w:rsidRPr="007B4492" w14:paraId="3CF8D677"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583AAF3F"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00003447</w:t>
            </w:r>
          </w:p>
        </w:tc>
        <w:tc>
          <w:tcPr>
            <w:tcW w:w="6237" w:type="dxa"/>
            <w:tcBorders>
              <w:top w:val="nil"/>
              <w:left w:val="nil"/>
              <w:bottom w:val="single" w:sz="4" w:space="0" w:color="auto"/>
              <w:right w:val="single" w:sz="4" w:space="0" w:color="auto"/>
            </w:tcBorders>
            <w:shd w:val="clear" w:color="000000" w:fill="FFFFFF"/>
            <w:noWrap/>
            <w:vAlign w:val="center"/>
            <w:hideMark/>
          </w:tcPr>
          <w:p w14:paraId="5E61E6F1"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 xml:space="preserve">Подъемный механизм </w:t>
            </w:r>
            <w:proofErr w:type="spellStart"/>
            <w:r w:rsidRPr="007B4492">
              <w:rPr>
                <w:rFonts w:ascii="Times New Roman" w:eastAsia="Times New Roman" w:hAnsi="Times New Roman" w:cs="Times New Roman"/>
                <w:color w:val="000000"/>
                <w:sz w:val="21"/>
                <w:szCs w:val="21"/>
                <w:lang w:eastAsia="ru-RU"/>
              </w:rPr>
              <w:t>повротный</w:t>
            </w:r>
            <w:proofErr w:type="spellEnd"/>
            <w:r w:rsidRPr="007B4492">
              <w:rPr>
                <w:rFonts w:ascii="Times New Roman" w:eastAsia="Times New Roman" w:hAnsi="Times New Roman" w:cs="Times New Roman"/>
                <w:color w:val="000000"/>
                <w:sz w:val="21"/>
                <w:szCs w:val="21"/>
                <w:lang w:eastAsia="ru-RU"/>
              </w:rPr>
              <w:t xml:space="preserve"> EVA </w:t>
            </w:r>
            <w:proofErr w:type="spellStart"/>
            <w:r w:rsidRPr="007B4492">
              <w:rPr>
                <w:rFonts w:ascii="Times New Roman" w:eastAsia="Times New Roman" w:hAnsi="Times New Roman" w:cs="Times New Roman"/>
                <w:color w:val="000000"/>
                <w:sz w:val="21"/>
                <w:szCs w:val="21"/>
                <w:lang w:eastAsia="ru-RU"/>
              </w:rPr>
              <w:t>Lift</w:t>
            </w:r>
            <w:proofErr w:type="spellEnd"/>
            <w:r w:rsidRPr="007B4492">
              <w:rPr>
                <w:rFonts w:ascii="Times New Roman" w:eastAsia="Times New Roman" w:hAnsi="Times New Roman" w:cs="Times New Roman"/>
                <w:color w:val="000000"/>
                <w:sz w:val="21"/>
                <w:szCs w:val="21"/>
                <w:lang w:eastAsia="ru-RU"/>
              </w:rPr>
              <w:t xml:space="preserve"> FLAP SOLO (S), KM520-920, H240-500мм, хром</w:t>
            </w:r>
          </w:p>
        </w:tc>
        <w:tc>
          <w:tcPr>
            <w:tcW w:w="1701" w:type="dxa"/>
            <w:tcBorders>
              <w:top w:val="nil"/>
              <w:left w:val="nil"/>
              <w:bottom w:val="single" w:sz="4" w:space="0" w:color="auto"/>
              <w:right w:val="single" w:sz="8" w:space="0" w:color="auto"/>
            </w:tcBorders>
            <w:shd w:val="clear" w:color="auto" w:fill="auto"/>
            <w:noWrap/>
            <w:vAlign w:val="center"/>
            <w:hideMark/>
          </w:tcPr>
          <w:p w14:paraId="6CE58A55"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10 лет</w:t>
            </w:r>
          </w:p>
        </w:tc>
      </w:tr>
      <w:tr w:rsidR="007B4492" w:rsidRPr="007B4492" w14:paraId="74232268"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3148692D"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00003448</w:t>
            </w:r>
          </w:p>
        </w:tc>
        <w:tc>
          <w:tcPr>
            <w:tcW w:w="6237" w:type="dxa"/>
            <w:tcBorders>
              <w:top w:val="nil"/>
              <w:left w:val="nil"/>
              <w:bottom w:val="single" w:sz="4" w:space="0" w:color="auto"/>
              <w:right w:val="single" w:sz="4" w:space="0" w:color="auto"/>
            </w:tcBorders>
            <w:shd w:val="clear" w:color="000000" w:fill="FFFFFF"/>
            <w:noWrap/>
            <w:vAlign w:val="center"/>
            <w:hideMark/>
          </w:tcPr>
          <w:p w14:paraId="41F7A3F0"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 xml:space="preserve">Подъемный механизм </w:t>
            </w:r>
            <w:proofErr w:type="spellStart"/>
            <w:r w:rsidRPr="007B4492">
              <w:rPr>
                <w:rFonts w:ascii="Times New Roman" w:eastAsia="Times New Roman" w:hAnsi="Times New Roman" w:cs="Times New Roman"/>
                <w:color w:val="000000"/>
                <w:sz w:val="21"/>
                <w:szCs w:val="21"/>
                <w:lang w:eastAsia="ru-RU"/>
              </w:rPr>
              <w:t>повротный</w:t>
            </w:r>
            <w:proofErr w:type="spellEnd"/>
            <w:r w:rsidRPr="007B4492">
              <w:rPr>
                <w:rFonts w:ascii="Times New Roman" w:eastAsia="Times New Roman" w:hAnsi="Times New Roman" w:cs="Times New Roman"/>
                <w:color w:val="000000"/>
                <w:sz w:val="21"/>
                <w:szCs w:val="21"/>
                <w:lang w:eastAsia="ru-RU"/>
              </w:rPr>
              <w:t xml:space="preserve"> EVA </w:t>
            </w:r>
            <w:proofErr w:type="spellStart"/>
            <w:r w:rsidRPr="007B4492">
              <w:rPr>
                <w:rFonts w:ascii="Times New Roman" w:eastAsia="Times New Roman" w:hAnsi="Times New Roman" w:cs="Times New Roman"/>
                <w:color w:val="000000"/>
                <w:sz w:val="21"/>
                <w:szCs w:val="21"/>
                <w:lang w:eastAsia="ru-RU"/>
              </w:rPr>
              <w:t>Lift</w:t>
            </w:r>
            <w:proofErr w:type="spellEnd"/>
            <w:r w:rsidRPr="007B4492">
              <w:rPr>
                <w:rFonts w:ascii="Times New Roman" w:eastAsia="Times New Roman" w:hAnsi="Times New Roman" w:cs="Times New Roman"/>
                <w:color w:val="000000"/>
                <w:sz w:val="21"/>
                <w:szCs w:val="21"/>
                <w:lang w:eastAsia="ru-RU"/>
              </w:rPr>
              <w:t xml:space="preserve"> FLAP SOLO (S), KM520-920, H240-500мм, черный никель</w:t>
            </w:r>
          </w:p>
        </w:tc>
        <w:tc>
          <w:tcPr>
            <w:tcW w:w="1701" w:type="dxa"/>
            <w:tcBorders>
              <w:top w:val="nil"/>
              <w:left w:val="nil"/>
              <w:bottom w:val="single" w:sz="4" w:space="0" w:color="auto"/>
              <w:right w:val="single" w:sz="8" w:space="0" w:color="auto"/>
            </w:tcBorders>
            <w:shd w:val="clear" w:color="auto" w:fill="auto"/>
            <w:noWrap/>
            <w:vAlign w:val="center"/>
            <w:hideMark/>
          </w:tcPr>
          <w:p w14:paraId="5458F7B1"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10 лет</w:t>
            </w:r>
          </w:p>
        </w:tc>
      </w:tr>
      <w:tr w:rsidR="007B4492" w:rsidRPr="007B4492" w14:paraId="58A10EC6" w14:textId="77777777" w:rsidTr="007B4492">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02EBD936"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00003451</w:t>
            </w:r>
          </w:p>
        </w:tc>
        <w:tc>
          <w:tcPr>
            <w:tcW w:w="6237" w:type="dxa"/>
            <w:tcBorders>
              <w:top w:val="nil"/>
              <w:left w:val="nil"/>
              <w:bottom w:val="single" w:sz="4" w:space="0" w:color="auto"/>
              <w:right w:val="single" w:sz="4" w:space="0" w:color="auto"/>
            </w:tcBorders>
            <w:shd w:val="clear" w:color="000000" w:fill="FFFFFF"/>
            <w:noWrap/>
            <w:vAlign w:val="center"/>
            <w:hideMark/>
          </w:tcPr>
          <w:p w14:paraId="2CF88F9C" w14:textId="77777777" w:rsidR="007B4492" w:rsidRPr="007B4492" w:rsidRDefault="007B4492" w:rsidP="007B4492">
            <w:pPr>
              <w:spacing w:after="0" w:line="240" w:lineRule="auto"/>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 xml:space="preserve">Подъемный механизм складной EVA </w:t>
            </w:r>
            <w:proofErr w:type="spellStart"/>
            <w:r w:rsidRPr="007B4492">
              <w:rPr>
                <w:rFonts w:ascii="Times New Roman" w:eastAsia="Times New Roman" w:hAnsi="Times New Roman" w:cs="Times New Roman"/>
                <w:color w:val="000000"/>
                <w:sz w:val="21"/>
                <w:szCs w:val="21"/>
                <w:lang w:eastAsia="ru-RU"/>
              </w:rPr>
              <w:t>Lift</w:t>
            </w:r>
            <w:proofErr w:type="spellEnd"/>
            <w:r w:rsidRPr="007B4492">
              <w:rPr>
                <w:rFonts w:ascii="Times New Roman" w:eastAsia="Times New Roman" w:hAnsi="Times New Roman" w:cs="Times New Roman"/>
                <w:color w:val="000000"/>
                <w:sz w:val="21"/>
                <w:szCs w:val="21"/>
                <w:lang w:eastAsia="ru-RU"/>
              </w:rPr>
              <w:t xml:space="preserve"> FOLD (XL), KM8400-12000, H700-1040мм, серый</w:t>
            </w:r>
          </w:p>
        </w:tc>
        <w:tc>
          <w:tcPr>
            <w:tcW w:w="1701" w:type="dxa"/>
            <w:tcBorders>
              <w:top w:val="nil"/>
              <w:left w:val="nil"/>
              <w:bottom w:val="single" w:sz="4" w:space="0" w:color="auto"/>
              <w:right w:val="single" w:sz="8" w:space="0" w:color="auto"/>
            </w:tcBorders>
            <w:shd w:val="clear" w:color="auto" w:fill="auto"/>
            <w:noWrap/>
            <w:vAlign w:val="center"/>
            <w:hideMark/>
          </w:tcPr>
          <w:p w14:paraId="56AA26D8" w14:textId="77777777" w:rsidR="007B4492" w:rsidRPr="007B4492" w:rsidRDefault="007B4492" w:rsidP="007B4492">
            <w:pPr>
              <w:spacing w:after="0" w:line="240" w:lineRule="auto"/>
              <w:jc w:val="center"/>
              <w:rPr>
                <w:rFonts w:ascii="Times New Roman" w:eastAsia="Times New Roman" w:hAnsi="Times New Roman" w:cs="Times New Roman"/>
                <w:color w:val="000000"/>
                <w:sz w:val="21"/>
                <w:szCs w:val="21"/>
                <w:lang w:eastAsia="ru-RU"/>
              </w:rPr>
            </w:pPr>
            <w:r w:rsidRPr="007B4492">
              <w:rPr>
                <w:rFonts w:ascii="Times New Roman" w:eastAsia="Times New Roman" w:hAnsi="Times New Roman" w:cs="Times New Roman"/>
                <w:color w:val="000000"/>
                <w:sz w:val="21"/>
                <w:szCs w:val="21"/>
                <w:lang w:eastAsia="ru-RU"/>
              </w:rPr>
              <w:t>10 лет</w:t>
            </w:r>
          </w:p>
        </w:tc>
      </w:tr>
    </w:tbl>
    <w:p w14:paraId="7D96C7BB" w14:textId="77777777" w:rsidR="007B4492" w:rsidRPr="003701F5" w:rsidRDefault="007B4492" w:rsidP="003701F5">
      <w:pPr>
        <w:spacing w:after="0" w:line="240" w:lineRule="auto"/>
        <w:ind w:firstLine="567"/>
        <w:jc w:val="both"/>
        <w:rPr>
          <w:rFonts w:ascii="Times New Roman" w:hAnsi="Times New Roman" w:cs="Times New Roman"/>
          <w:bCs/>
          <w:sz w:val="21"/>
          <w:szCs w:val="21"/>
        </w:rPr>
      </w:pPr>
    </w:p>
    <w:p w14:paraId="6D71F5CB" w14:textId="77777777" w:rsidR="003701F5" w:rsidRDefault="003701F5" w:rsidP="003701F5"/>
    <w:p w14:paraId="277364C0" w14:textId="3BC019EE" w:rsidR="003701F5" w:rsidRDefault="003701F5" w:rsidP="003701F5"/>
    <w:p w14:paraId="53AF9F25" w14:textId="77777777" w:rsidR="003701F5" w:rsidRDefault="003701F5">
      <w:r>
        <w:br w:type="page"/>
      </w:r>
    </w:p>
    <w:p w14:paraId="68982F95" w14:textId="77777777" w:rsidR="003701F5" w:rsidRDefault="003701F5" w:rsidP="003701F5">
      <w:pPr>
        <w:jc w:val="center"/>
      </w:pPr>
      <w:r>
        <w:lastRenderedPageBreak/>
        <w:t>ОБРАЗЕЦ ПИСЬМА-ПРЕТЕНЗИИ</w:t>
      </w:r>
    </w:p>
    <w:p w14:paraId="31666323" w14:textId="77777777" w:rsidR="003701F5" w:rsidRDefault="003701F5" w:rsidP="003701F5"/>
    <w:p w14:paraId="3FF600CB" w14:textId="3A882DCC" w:rsidR="003701F5" w:rsidRDefault="003701F5" w:rsidP="003701F5">
      <w:r>
        <w:tab/>
      </w:r>
      <w:r>
        <w:tab/>
      </w:r>
      <w:r>
        <w:t>___________________________________________________</w:t>
      </w:r>
      <w:r>
        <w:t>Директору предприятия</w:t>
      </w:r>
    </w:p>
    <w:p w14:paraId="5B8945BC" w14:textId="62453834" w:rsidR="003701F5" w:rsidRDefault="003701F5" w:rsidP="003701F5">
      <w:r>
        <w:tab/>
      </w:r>
      <w:r>
        <w:tab/>
      </w:r>
      <w:r>
        <w:t>_______________________________________________</w:t>
      </w:r>
      <w:r>
        <w:t>От Покупателя ФИО, телефон</w:t>
      </w:r>
    </w:p>
    <w:p w14:paraId="3C451CE8" w14:textId="77777777" w:rsidR="003701F5" w:rsidRDefault="003701F5" w:rsidP="003701F5"/>
    <w:p w14:paraId="4272C16E" w14:textId="77777777" w:rsidR="003701F5" w:rsidRDefault="003701F5" w:rsidP="003701F5"/>
    <w:p w14:paraId="477367EF" w14:textId="77777777" w:rsidR="003701F5" w:rsidRDefault="003701F5" w:rsidP="003701F5">
      <w:pPr>
        <w:jc w:val="center"/>
      </w:pPr>
      <w:r>
        <w:t>ПИСЬМО-ПРЕТЕНЗИЯ</w:t>
      </w:r>
    </w:p>
    <w:p w14:paraId="48D1813A" w14:textId="4F023D8A" w:rsidR="003701F5" w:rsidRDefault="003701F5" w:rsidP="007B4492">
      <w:pPr>
        <w:spacing w:line="240" w:lineRule="auto"/>
      </w:pPr>
      <w:r>
        <w:t xml:space="preserve">На основании </w:t>
      </w:r>
      <w:r>
        <w:t>____________________________________________</w:t>
      </w:r>
      <w:r>
        <w:t>_____________________________</w:t>
      </w:r>
    </w:p>
    <w:p w14:paraId="05E1BA33" w14:textId="77777777" w:rsidR="00E46083" w:rsidRDefault="003701F5" w:rsidP="007B4492">
      <w:pPr>
        <w:spacing w:line="240" w:lineRule="auto"/>
        <w:jc w:val="center"/>
        <w:rPr>
          <w:i/>
          <w:iCs/>
          <w:sz w:val="18"/>
          <w:szCs w:val="18"/>
        </w:rPr>
      </w:pPr>
      <w:r w:rsidRPr="00E46083">
        <w:rPr>
          <w:i/>
          <w:iCs/>
          <w:sz w:val="18"/>
          <w:szCs w:val="18"/>
        </w:rPr>
        <w:t>(документ, подтверждающий дату приобретения мебели или фурнитуры</w:t>
      </w:r>
      <w:r w:rsidR="00E46083" w:rsidRPr="00E46083">
        <w:rPr>
          <w:i/>
          <w:iCs/>
          <w:sz w:val="18"/>
          <w:szCs w:val="18"/>
        </w:rPr>
        <w:t>, либо гарантийный талон</w:t>
      </w:r>
      <w:r w:rsidRPr="00E46083">
        <w:rPr>
          <w:i/>
          <w:iCs/>
          <w:sz w:val="18"/>
          <w:szCs w:val="18"/>
        </w:rPr>
        <w:t>)</w:t>
      </w:r>
    </w:p>
    <w:p w14:paraId="5D4C0EAF" w14:textId="32C33555" w:rsidR="003701F5" w:rsidRPr="003701F5" w:rsidRDefault="00E46083" w:rsidP="003701F5">
      <w:pPr>
        <w:jc w:val="center"/>
        <w:rPr>
          <w:i/>
          <w:iCs/>
        </w:rPr>
      </w:pPr>
      <w:r w:rsidRPr="00E46083">
        <w:rPr>
          <w:i/>
          <w:iCs/>
          <w:sz w:val="18"/>
          <w:szCs w:val="18"/>
        </w:rPr>
        <w:t xml:space="preserve"> </w:t>
      </w:r>
      <w:r w:rsidRPr="00E46083">
        <w:rPr>
          <w:sz w:val="20"/>
          <w:szCs w:val="20"/>
        </w:rPr>
        <w:t>(обязательно приложить)</w:t>
      </w:r>
    </w:p>
    <w:p w14:paraId="49DC3434" w14:textId="4FE43A4F" w:rsidR="003701F5" w:rsidRDefault="003701F5" w:rsidP="003701F5">
      <w:r>
        <w:t>прошу произвести замену следующего товара (товаров):</w:t>
      </w:r>
    </w:p>
    <w:p w14:paraId="077C49C1" w14:textId="70DFAC5C" w:rsidR="003701F5" w:rsidRDefault="003701F5" w:rsidP="007B4492">
      <w:pPr>
        <w:spacing w:line="240" w:lineRule="auto"/>
      </w:pPr>
      <w:r>
        <w:t>__________________________________________________________________________________________________________________________________________________________________________</w:t>
      </w:r>
    </w:p>
    <w:p w14:paraId="1FCB868F" w14:textId="23CAFBCE" w:rsidR="003701F5" w:rsidRPr="00E46083" w:rsidRDefault="003701F5" w:rsidP="007B4492">
      <w:pPr>
        <w:spacing w:line="240" w:lineRule="auto"/>
        <w:jc w:val="center"/>
        <w:rPr>
          <w:i/>
          <w:iCs/>
          <w:sz w:val="18"/>
          <w:szCs w:val="18"/>
        </w:rPr>
      </w:pPr>
      <w:r w:rsidRPr="00E46083">
        <w:rPr>
          <w:i/>
          <w:iCs/>
          <w:sz w:val="18"/>
          <w:szCs w:val="18"/>
        </w:rPr>
        <w:t>(н</w:t>
      </w:r>
      <w:r w:rsidRPr="00E46083">
        <w:rPr>
          <w:i/>
          <w:iCs/>
          <w:sz w:val="18"/>
          <w:szCs w:val="18"/>
        </w:rPr>
        <w:t>аименование товара, описание брака/несоответствия</w:t>
      </w:r>
      <w:r w:rsidRPr="00E46083">
        <w:rPr>
          <w:i/>
          <w:iCs/>
          <w:sz w:val="18"/>
          <w:szCs w:val="18"/>
        </w:rPr>
        <w:t>)</w:t>
      </w:r>
    </w:p>
    <w:p w14:paraId="5DF5E35B" w14:textId="77777777" w:rsidR="003701F5" w:rsidRDefault="003701F5" w:rsidP="003701F5"/>
    <w:p w14:paraId="3D1FF7DF" w14:textId="77777777" w:rsidR="003701F5" w:rsidRDefault="003701F5" w:rsidP="003701F5"/>
    <w:p w14:paraId="0E74E960" w14:textId="77777777" w:rsidR="003701F5" w:rsidRDefault="003701F5" w:rsidP="003701F5"/>
    <w:p w14:paraId="3629C6AA" w14:textId="77777777" w:rsidR="003701F5" w:rsidRDefault="003701F5" w:rsidP="003701F5">
      <w:r>
        <w:t>__</w:t>
      </w:r>
      <w:proofErr w:type="gramStart"/>
      <w:r>
        <w:t>_._</w:t>
      </w:r>
      <w:proofErr w:type="gramEnd"/>
      <w:r>
        <w:t xml:space="preserve">___.202____г. </w:t>
      </w:r>
    </w:p>
    <w:p w14:paraId="39E40097" w14:textId="7BB749D6" w:rsidR="00D067DF" w:rsidRDefault="003701F5" w:rsidP="003701F5">
      <w:pPr>
        <w:jc w:val="right"/>
      </w:pPr>
      <w:r>
        <w:t>_________________/__________________ (подпись, ФИО)</w:t>
      </w:r>
    </w:p>
    <w:sectPr w:rsidR="00D067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1F5"/>
    <w:rsid w:val="003701F5"/>
    <w:rsid w:val="00445A05"/>
    <w:rsid w:val="007B4492"/>
    <w:rsid w:val="00D067DF"/>
    <w:rsid w:val="00E46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AF2D"/>
  <w15:chartTrackingRefBased/>
  <w15:docId w15:val="{3CE59B50-4B54-465F-9397-725EB938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Заголовок №4"/>
    <w:basedOn w:val="a0"/>
    <w:rsid w:val="003701F5"/>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007504">
      <w:bodyDiv w:val="1"/>
      <w:marLeft w:val="0"/>
      <w:marRight w:val="0"/>
      <w:marTop w:val="0"/>
      <w:marBottom w:val="0"/>
      <w:divBdr>
        <w:top w:val="none" w:sz="0" w:space="0" w:color="auto"/>
        <w:left w:val="none" w:sz="0" w:space="0" w:color="auto"/>
        <w:bottom w:val="none" w:sz="0" w:space="0" w:color="auto"/>
        <w:right w:val="none" w:sz="0" w:space="0" w:color="auto"/>
      </w:divBdr>
    </w:div>
    <w:div w:id="1197815240">
      <w:bodyDiv w:val="1"/>
      <w:marLeft w:val="0"/>
      <w:marRight w:val="0"/>
      <w:marTop w:val="0"/>
      <w:marBottom w:val="0"/>
      <w:divBdr>
        <w:top w:val="none" w:sz="0" w:space="0" w:color="auto"/>
        <w:left w:val="none" w:sz="0" w:space="0" w:color="auto"/>
        <w:bottom w:val="none" w:sz="0" w:space="0" w:color="auto"/>
        <w:right w:val="none" w:sz="0" w:space="0" w:color="auto"/>
      </w:divBdr>
    </w:div>
    <w:div w:id="1242905134">
      <w:bodyDiv w:val="1"/>
      <w:marLeft w:val="0"/>
      <w:marRight w:val="0"/>
      <w:marTop w:val="0"/>
      <w:marBottom w:val="0"/>
      <w:divBdr>
        <w:top w:val="none" w:sz="0" w:space="0" w:color="auto"/>
        <w:left w:val="none" w:sz="0" w:space="0" w:color="auto"/>
        <w:bottom w:val="none" w:sz="0" w:space="0" w:color="auto"/>
        <w:right w:val="none" w:sz="0" w:space="0" w:color="auto"/>
      </w:divBdr>
    </w:div>
    <w:div w:id="148978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1899</Words>
  <Characters>10827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Гладков</dc:creator>
  <cp:keywords/>
  <dc:description/>
  <cp:lastModifiedBy>Максим Гладков</cp:lastModifiedBy>
  <cp:revision>2</cp:revision>
  <dcterms:created xsi:type="dcterms:W3CDTF">2024-06-19T06:16:00Z</dcterms:created>
  <dcterms:modified xsi:type="dcterms:W3CDTF">2024-06-19T07:23:00Z</dcterms:modified>
</cp:coreProperties>
</file>